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t xml:space="preserve">Course Name: </w:t>
      </w:r>
    </w:p>
    <w:p w:rsidR="0094117E" w:rsidP="291CDC69" w:rsidRDefault="00A85494" w14:paraId="07314546" w14:textId="3F73DD45">
      <w:pPr>
        <w:pStyle w:val="Normal"/>
        <w:rPr>
          <w:rFonts w:ascii="Roboto" w:hAnsi="Roboto" w:eastAsia="Roboto" w:cs="Roboto"/>
          <w:noProof w:val="0"/>
          <w:sz w:val="24"/>
          <w:szCs w:val="24"/>
          <w:lang w:val="en-US"/>
        </w:rPr>
      </w:pPr>
      <w:r w:rsidR="00A85494">
        <w:rPr/>
        <w:t>ELA Grade 7 On Level &amp; Honors</w:t>
      </w:r>
      <w:r w:rsidR="1ABDB210">
        <w:rPr/>
        <w:t xml:space="preserve"> </w:t>
      </w:r>
      <w:r w:rsidRPr="291CDC69" w:rsidR="1ABDB210">
        <w:rPr>
          <w:rFonts w:ascii="Roboto" w:hAnsi="Roboto" w:eastAsia="Roboto" w:cs="Roboto"/>
          <w:b w:val="0"/>
          <w:bCs w:val="0"/>
          <w:i w:val="1"/>
          <w:iCs w:val="1"/>
          <w:caps w:val="0"/>
          <w:smallCaps w:val="0"/>
          <w:strike w:val="0"/>
          <w:dstrike w:val="0"/>
          <w:noProof w:val="0"/>
          <w:color w:val="000000" w:themeColor="text1" w:themeTint="FF" w:themeShade="FF"/>
          <w:sz w:val="24"/>
          <w:szCs w:val="24"/>
          <w:u w:val="none"/>
          <w:lang w:val="en-US"/>
        </w:rPr>
        <w:t>See extensions in the Unit Planner for Honors</w:t>
      </w:r>
    </w:p>
    <w:p w:rsidR="00B71C21" w:rsidP="0094117E" w:rsidRDefault="0094117E" w14:paraId="3341E9C0" w14:textId="20733FC1">
      <w:pPr>
        <w:pStyle w:val="Heading3"/>
      </w:pPr>
      <w:r>
        <w:br w:type="column"/>
      </w:r>
      <w:r w:rsidR="00B71C21">
        <w:t xml:space="preserve">Unit Title: </w:t>
      </w:r>
    </w:p>
    <w:p w:rsidR="00B71C21" w:rsidP="0094117E" w:rsidRDefault="00DC0760" w14:paraId="293C5E6B" w14:textId="06C7D397">
      <w:pPr>
        <w:pStyle w:val="Heading3"/>
      </w:pPr>
      <w:r w:rsidRPr="00DC0760">
        <w:rPr>
          <w:rFonts w:ascii="Roboto" w:hAnsi="Roboto" w:eastAsiaTheme="minorHAnsi" w:cstheme="minorBidi"/>
          <w:color w:val="auto"/>
          <w:sz w:val="24"/>
          <w:szCs w:val="24"/>
          <w:u w:val="none"/>
        </w:rPr>
        <w:t>Structure, Style, and Literary Techniques</w:t>
      </w:r>
      <w:r w:rsidRPr="00DC0760">
        <w:rPr>
          <w:rFonts w:ascii="Roboto" w:hAnsi="Roboto" w:eastAsiaTheme="minorHAnsi" w:cstheme="minorBidi"/>
          <w:color w:val="auto"/>
          <w:sz w:val="24"/>
          <w:szCs w:val="24"/>
          <w:u w:val="none"/>
        </w:rPr>
        <w:t xml:space="preserve"> </w:t>
      </w:r>
      <w:r w:rsidR="0094117E">
        <w:br w:type="column"/>
      </w:r>
      <w:r w:rsidR="00B71C21">
        <w:t>MYP Year:</w:t>
      </w:r>
    </w:p>
    <w:p w:rsidR="0094117E" w:rsidP="0094117E" w:rsidRDefault="00DC0760" w14:paraId="62D2054B" w14:textId="7A2FD346">
      <w:r>
        <w:t>2</w:t>
      </w:r>
    </w:p>
    <w:p w:rsidR="00B451F1" w:rsidP="0094117E" w:rsidRDefault="0094117E" w14:paraId="1F4D3885" w14:textId="2E22047C">
      <w:pPr>
        <w:pStyle w:val="Heading3"/>
      </w:pPr>
      <w:r>
        <w:br w:type="column"/>
      </w:r>
      <w:r w:rsidR="00B71C21">
        <w:t>Unit Duration</w:t>
      </w:r>
      <w:r w:rsidR="00B451F1">
        <w:t>:</w:t>
      </w:r>
    </w:p>
    <w:p w:rsidR="00B71C21" w:rsidP="00B451F1" w:rsidRDefault="00DC0760" w14:paraId="0B2CCE1E" w14:textId="765D53AA">
      <w:r>
        <w:t>30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001D2F63" w:rsidP="00465BBE" w:rsidRDefault="00296845" w14:paraId="56C02AD4" w14:textId="66AD9218">
      <w:pPr>
        <w:pStyle w:val="Heading3"/>
      </w:pPr>
      <w:r w:rsidR="00296845">
        <w:rPr/>
        <w:t>Standards</w:t>
      </w:r>
    </w:p>
    <w:p w:rsidR="5D13358D" w:rsidP="291CDC69" w:rsidRDefault="5D13358D" w14:paraId="5CBAB1FB" w14:textId="53089AF2">
      <w:pPr>
        <w:spacing w:after="0"/>
        <w:rPr>
          <w:rFonts w:ascii="Roboto" w:hAnsi="Roboto" w:eastAsia="Roboto" w:cs="Roboto"/>
          <w:noProof w:val="0"/>
          <w:sz w:val="24"/>
          <w:szCs w:val="24"/>
          <w:u w:val="none"/>
          <w:lang w:val="en-US"/>
        </w:rPr>
      </w:pPr>
      <w:r w:rsidRPr="291CDC69" w:rsidR="5D13358D">
        <w:rPr>
          <w:rFonts w:ascii="Roboto" w:hAnsi="Roboto" w:eastAsia="Roboto" w:cs="Roboto"/>
          <w:b w:val="1"/>
          <w:bCs w:val="1"/>
          <w:i w:val="0"/>
          <w:iCs w:val="0"/>
          <w:caps w:val="0"/>
          <w:smallCaps w:val="0"/>
          <w:strike w:val="0"/>
          <w:dstrike w:val="0"/>
          <w:noProof w:val="0"/>
          <w:color w:val="000000" w:themeColor="text1" w:themeTint="FF" w:themeShade="FF"/>
          <w:sz w:val="24"/>
          <w:szCs w:val="24"/>
          <w:u w:val="none"/>
          <w:lang w:val="en-US"/>
        </w:rPr>
        <w:t>See LEARNING EXPERIENCES for specific Grade 7 Expectations for each standard in the Unit.</w:t>
      </w:r>
    </w:p>
    <w:p w:rsidRPr="002F0617" w:rsidR="004835C6" w:rsidP="004835C6" w:rsidRDefault="004835C6" w14:paraId="26DE45CA" w14:textId="77777777">
      <w:pPr>
        <w:rPr>
          <w:b/>
          <w:bCs/>
        </w:rPr>
      </w:pPr>
      <w:r w:rsidRPr="002F0617">
        <w:rPr>
          <w:b/>
          <w:bCs/>
        </w:rPr>
        <w:t>STANDARD 6-8.L.GC.1: Grammar, Usage, &amp; Mechanics</w:t>
      </w:r>
    </w:p>
    <w:p w:rsidR="004835C6" w:rsidP="004835C6" w:rsidRDefault="004835C6" w14:paraId="38281D0A" w14:textId="77777777">
      <w:r>
        <w:t xml:space="preserve">Draw from knowledge of the conventions of Standard English grammar, usage, and mechanics when analyzing and constructing texts. </w:t>
      </w:r>
    </w:p>
    <w:p w:rsidRPr="002F0617" w:rsidR="004835C6" w:rsidP="004835C6" w:rsidRDefault="004835C6" w14:paraId="75EEED7C" w14:textId="6B606157">
      <w:pPr>
        <w:rPr>
          <w:b w:val="1"/>
          <w:bCs w:val="1"/>
        </w:rPr>
      </w:pPr>
      <w:r w:rsidRPr="291CDC69" w:rsidR="004835C6">
        <w:rPr>
          <w:b w:val="1"/>
          <w:bCs w:val="1"/>
        </w:rPr>
        <w:t>STANDARD 6-</w:t>
      </w:r>
      <w:r w:rsidRPr="291CDC69" w:rsidR="51518CAC">
        <w:rPr>
          <w:b w:val="1"/>
          <w:bCs w:val="1"/>
        </w:rPr>
        <w:t>8. L.V.</w:t>
      </w:r>
      <w:r w:rsidRPr="291CDC69" w:rsidR="004835C6">
        <w:rPr>
          <w:b w:val="1"/>
          <w:bCs w:val="1"/>
        </w:rPr>
        <w:t>1: General, Academic, &amp; Specialized Vocabulary</w:t>
      </w:r>
    </w:p>
    <w:p w:rsidR="004835C6" w:rsidP="004835C6" w:rsidRDefault="004835C6" w14:paraId="6A199A9E" w14:textId="77777777">
      <w:r>
        <w:t>Use a variety of approaches to continuously build vocabulary across a range of real-life, academic, and disciplinary contexts and apply those understandings to analyze texts and to communicate effectively.</w:t>
      </w:r>
    </w:p>
    <w:p w:rsidRPr="002F0617" w:rsidR="004835C6" w:rsidP="004835C6" w:rsidRDefault="004835C6" w14:paraId="734D80E1" w14:textId="5F921E44">
      <w:pPr>
        <w:rPr>
          <w:b w:val="1"/>
          <w:bCs w:val="1"/>
        </w:rPr>
      </w:pPr>
      <w:r w:rsidRPr="291CDC69" w:rsidR="004835C6">
        <w:rPr>
          <w:b w:val="1"/>
          <w:bCs w:val="1"/>
        </w:rPr>
        <w:t>STANDARD 6-</w:t>
      </w:r>
      <w:r w:rsidRPr="291CDC69" w:rsidR="3D1A97C9">
        <w:rPr>
          <w:b w:val="1"/>
          <w:bCs w:val="1"/>
        </w:rPr>
        <w:t>8. L.V.</w:t>
      </w:r>
      <w:r w:rsidRPr="291CDC69" w:rsidR="004835C6">
        <w:rPr>
          <w:b w:val="1"/>
          <w:bCs w:val="1"/>
        </w:rPr>
        <w:t>2: Word Analysis</w:t>
      </w:r>
    </w:p>
    <w:p w:rsidR="004835C6" w:rsidP="004835C6" w:rsidRDefault="004835C6" w14:paraId="7F561DA3" w14:textId="77777777">
      <w:r>
        <w:t xml:space="preserve">Use word knowledge and word analysis skills to determine the meaning of unfamiliar words and to communicate effectively for a variety of purposes. </w:t>
      </w:r>
    </w:p>
    <w:p w:rsidRPr="002F0617" w:rsidR="004835C6" w:rsidP="004835C6" w:rsidRDefault="004835C6" w14:paraId="25BBF79E" w14:textId="6D0C69FE">
      <w:pPr>
        <w:rPr>
          <w:b w:val="1"/>
          <w:bCs w:val="1"/>
        </w:rPr>
      </w:pPr>
      <w:r w:rsidRPr="291CDC69" w:rsidR="004835C6">
        <w:rPr>
          <w:b w:val="1"/>
          <w:bCs w:val="1"/>
        </w:rPr>
        <w:t>STANDARD 6-</w:t>
      </w:r>
      <w:r w:rsidRPr="291CDC69" w:rsidR="53080BFA">
        <w:rPr>
          <w:b w:val="1"/>
          <w:bCs w:val="1"/>
        </w:rPr>
        <w:t>8. L.V.</w:t>
      </w:r>
      <w:r w:rsidRPr="291CDC69" w:rsidR="004835C6">
        <w:rPr>
          <w:b w:val="1"/>
          <w:bCs w:val="1"/>
        </w:rPr>
        <w:t>3: Meaning and Purpose</w:t>
      </w:r>
    </w:p>
    <w:p w:rsidR="004835C6" w:rsidP="004835C6" w:rsidRDefault="004835C6" w14:paraId="3717368D" w14:textId="77777777">
      <w:r>
        <w:t xml:space="preserve">Analyze the denotative and connotative meanings of words and phrases and strategically apply those understandings when interpreting and constructing texts. </w:t>
      </w:r>
    </w:p>
    <w:p w:rsidRPr="002F0617" w:rsidR="004835C6" w:rsidP="004835C6" w:rsidRDefault="004835C6" w14:paraId="10948403" w14:textId="77777777">
      <w:pPr>
        <w:rPr>
          <w:b/>
          <w:bCs/>
        </w:rPr>
      </w:pPr>
      <w:r w:rsidRPr="002F0617">
        <w:rPr>
          <w:b/>
          <w:bCs/>
        </w:rPr>
        <w:t>STANDARD 6-</w:t>
      </w:r>
      <w:proofErr w:type="gramStart"/>
      <w:r w:rsidRPr="002F0617">
        <w:rPr>
          <w:b/>
          <w:bCs/>
        </w:rPr>
        <w:t>8.T.C.</w:t>
      </w:r>
      <w:proofErr w:type="gramEnd"/>
      <w:r w:rsidRPr="002F0617">
        <w:rPr>
          <w:b/>
          <w:bCs/>
        </w:rPr>
        <w:t>1: Purpose and Audience</w:t>
      </w:r>
    </w:p>
    <w:p w:rsidR="004835C6" w:rsidP="004835C6" w:rsidRDefault="004835C6" w14:paraId="2C9910D4" w14:textId="77777777">
      <w:r>
        <w:t>Analyze the impact of purpose and audience on a wide variety of texts.</w:t>
      </w:r>
    </w:p>
    <w:p w:rsidRPr="002F0617" w:rsidR="004835C6" w:rsidP="004835C6" w:rsidRDefault="004835C6" w14:paraId="07274F2A" w14:textId="77777777">
      <w:pPr>
        <w:rPr>
          <w:b/>
          <w:bCs/>
        </w:rPr>
      </w:pPr>
      <w:r w:rsidRPr="002F0617">
        <w:rPr>
          <w:b/>
          <w:bCs/>
        </w:rPr>
        <w:t>STANDARD 6-8. T.C.2: Authors &amp; Speakers</w:t>
      </w:r>
    </w:p>
    <w:p w:rsidR="004835C6" w:rsidP="004835C6" w:rsidRDefault="004835C6" w14:paraId="0A14AFF0" w14:textId="77777777">
      <w:r>
        <w:t xml:space="preserve">Analyze how authors’ and/ or speakers’ perspectives influence texts and how circumstances shape their creation. </w:t>
      </w:r>
    </w:p>
    <w:p w:rsidRPr="002F0617" w:rsidR="004835C6" w:rsidP="004835C6" w:rsidRDefault="004835C6" w14:paraId="56AE4E12" w14:textId="77777777">
      <w:pPr>
        <w:rPr>
          <w:b/>
          <w:bCs/>
        </w:rPr>
      </w:pPr>
      <w:r w:rsidRPr="002F0617">
        <w:rPr>
          <w:b/>
          <w:bCs/>
        </w:rPr>
        <w:t>STANDARD 6-</w:t>
      </w:r>
      <w:proofErr w:type="gramStart"/>
      <w:r w:rsidRPr="002F0617">
        <w:rPr>
          <w:b/>
          <w:bCs/>
        </w:rPr>
        <w:t>8.T.SS.</w:t>
      </w:r>
      <w:proofErr w:type="gramEnd"/>
      <w:r w:rsidRPr="002F0617">
        <w:rPr>
          <w:b/>
          <w:bCs/>
        </w:rPr>
        <w:t>1: Organization</w:t>
      </w:r>
    </w:p>
    <w:p w:rsidR="004835C6" w:rsidP="004835C6" w:rsidRDefault="004835C6" w14:paraId="77F5F81B" w14:textId="77777777">
      <w:r>
        <w:t xml:space="preserve">Analyze and use organizational structures to craft meaning.  </w:t>
      </w:r>
    </w:p>
    <w:p w:rsidRPr="002F0617" w:rsidR="004835C6" w:rsidP="004835C6" w:rsidRDefault="004835C6" w14:paraId="323C0F68" w14:textId="77777777">
      <w:pPr>
        <w:rPr>
          <w:b/>
          <w:bCs/>
        </w:rPr>
      </w:pPr>
      <w:r w:rsidRPr="002F0617">
        <w:rPr>
          <w:b/>
          <w:bCs/>
        </w:rPr>
        <w:t>STANDARD 6-</w:t>
      </w:r>
      <w:proofErr w:type="gramStart"/>
      <w:r w:rsidRPr="002F0617">
        <w:rPr>
          <w:b/>
          <w:bCs/>
        </w:rPr>
        <w:t>8.T.SS.</w:t>
      </w:r>
      <w:proofErr w:type="gramEnd"/>
      <w:r w:rsidRPr="002F0617">
        <w:rPr>
          <w:b/>
          <w:bCs/>
        </w:rPr>
        <w:t>2: Craft</w:t>
      </w:r>
    </w:p>
    <w:p w:rsidR="004835C6" w:rsidP="004835C6" w:rsidRDefault="004835C6" w14:paraId="4527DC54" w14:textId="77777777">
      <w:r>
        <w:t xml:space="preserve">Interpret and use language to craft engaging texts. </w:t>
      </w:r>
    </w:p>
    <w:p w:rsidRPr="002F0617" w:rsidR="004835C6" w:rsidP="004835C6" w:rsidRDefault="004835C6" w14:paraId="253C4A4D" w14:textId="77777777">
      <w:pPr>
        <w:rPr>
          <w:b/>
          <w:bCs/>
        </w:rPr>
      </w:pPr>
      <w:r w:rsidRPr="002F0617">
        <w:rPr>
          <w:b/>
          <w:bCs/>
        </w:rPr>
        <w:t>STANDARD 6-</w:t>
      </w:r>
      <w:proofErr w:type="gramStart"/>
      <w:r w:rsidRPr="002F0617">
        <w:rPr>
          <w:b/>
          <w:bCs/>
        </w:rPr>
        <w:t>8.T.T.</w:t>
      </w:r>
      <w:proofErr w:type="gramEnd"/>
      <w:r w:rsidRPr="002F0617">
        <w:rPr>
          <w:b/>
          <w:bCs/>
        </w:rPr>
        <w:t>1: Narrative Techniques</w:t>
      </w:r>
    </w:p>
    <w:p w:rsidR="004835C6" w:rsidP="004835C6" w:rsidRDefault="004835C6" w14:paraId="14FB1FE7" w14:textId="77777777">
      <w:r>
        <w:t>Analyze and apply narrative techniques.</w:t>
      </w:r>
    </w:p>
    <w:p w:rsidRPr="002F0617" w:rsidR="004835C6" w:rsidP="004835C6" w:rsidRDefault="004835C6" w14:paraId="01038FAD" w14:textId="77777777">
      <w:pPr>
        <w:rPr>
          <w:b/>
          <w:bCs/>
        </w:rPr>
      </w:pPr>
      <w:r w:rsidRPr="002F0617">
        <w:rPr>
          <w:b/>
          <w:bCs/>
        </w:rPr>
        <w:t>STANDARD 6-</w:t>
      </w:r>
      <w:proofErr w:type="gramStart"/>
      <w:r w:rsidRPr="002F0617">
        <w:rPr>
          <w:b/>
          <w:bCs/>
        </w:rPr>
        <w:t>8.T.T.</w:t>
      </w:r>
      <w:proofErr w:type="gramEnd"/>
      <w:r w:rsidRPr="002F0617">
        <w:rPr>
          <w:b/>
          <w:bCs/>
        </w:rPr>
        <w:t>2: Expository Techniques</w:t>
      </w:r>
    </w:p>
    <w:p w:rsidR="004835C6" w:rsidP="004835C6" w:rsidRDefault="004835C6" w14:paraId="00ABA084" w14:textId="77777777">
      <w:r>
        <w:t>Analyze and apply expository techniques.</w:t>
      </w:r>
    </w:p>
    <w:p w:rsidRPr="002F0617" w:rsidR="004835C6" w:rsidP="004835C6" w:rsidRDefault="004835C6" w14:paraId="53399210" w14:textId="77777777">
      <w:pPr>
        <w:rPr>
          <w:b/>
          <w:bCs/>
        </w:rPr>
      </w:pPr>
      <w:r w:rsidRPr="002F0617">
        <w:rPr>
          <w:b/>
          <w:bCs/>
        </w:rPr>
        <w:t>STANDARD 6-</w:t>
      </w:r>
      <w:proofErr w:type="gramStart"/>
      <w:r w:rsidRPr="002F0617">
        <w:rPr>
          <w:b/>
          <w:bCs/>
        </w:rPr>
        <w:t>8.T.T.</w:t>
      </w:r>
      <w:proofErr w:type="gramEnd"/>
      <w:r w:rsidRPr="002F0617">
        <w:rPr>
          <w:b/>
          <w:bCs/>
        </w:rPr>
        <w:t>3: Argumentative Techniques</w:t>
      </w:r>
    </w:p>
    <w:p w:rsidR="004835C6" w:rsidP="004835C6" w:rsidRDefault="004835C6" w14:paraId="3AE98142" w14:textId="474382C2">
      <w:r w:rsidR="004835C6">
        <w:rPr/>
        <w:t xml:space="preserve">Analyze and apply argumentative techniques. </w:t>
      </w:r>
      <w:r w:rsidR="004835C6">
        <w:rPr/>
        <w:t xml:space="preserve"> </w:t>
      </w:r>
      <w:proofErr w:type="gramStart"/>
      <w:proofErr w:type="gramEnd"/>
    </w:p>
    <w:p w:rsidRPr="002F0617" w:rsidR="004835C6" w:rsidP="004835C6" w:rsidRDefault="004835C6" w14:paraId="2B109C04" w14:textId="77777777">
      <w:pPr>
        <w:rPr>
          <w:b/>
          <w:bCs/>
        </w:rPr>
      </w:pPr>
      <w:r w:rsidRPr="002F0617">
        <w:rPr>
          <w:b/>
          <w:bCs/>
        </w:rPr>
        <w:t>STANDARD 6-</w:t>
      </w:r>
      <w:proofErr w:type="gramStart"/>
      <w:r w:rsidRPr="002F0617">
        <w:rPr>
          <w:b/>
          <w:bCs/>
        </w:rPr>
        <w:t>8.T.RA.</w:t>
      </w:r>
      <w:proofErr w:type="gramEnd"/>
      <w:r w:rsidRPr="002F0617">
        <w:rPr>
          <w:b/>
          <w:bCs/>
        </w:rPr>
        <w:t>1: Research &amp; Inquiry</w:t>
      </w:r>
    </w:p>
    <w:p w:rsidR="004835C6" w:rsidP="004835C6" w:rsidRDefault="004835C6" w14:paraId="373E1387" w14:textId="77777777">
      <w:r>
        <w:t xml:space="preserve">Conduct research, generating questions to guide investigations of complex topics of interest and using credible resources to support analysis. </w:t>
      </w:r>
    </w:p>
    <w:p w:rsidRPr="002F0617" w:rsidR="004835C6" w:rsidP="004835C6" w:rsidRDefault="004835C6" w14:paraId="63800638" w14:textId="77777777">
      <w:pPr>
        <w:rPr>
          <w:b/>
          <w:bCs/>
        </w:rPr>
      </w:pPr>
      <w:r w:rsidRPr="002F0617">
        <w:rPr>
          <w:b/>
          <w:bCs/>
        </w:rPr>
        <w:t>STANDARD 6-</w:t>
      </w:r>
      <w:proofErr w:type="gramStart"/>
      <w:r w:rsidRPr="002F0617">
        <w:rPr>
          <w:b/>
          <w:bCs/>
        </w:rPr>
        <w:t>8.T.RA.</w:t>
      </w:r>
      <w:proofErr w:type="gramEnd"/>
      <w:r w:rsidRPr="002F0617">
        <w:rPr>
          <w:b/>
          <w:bCs/>
        </w:rPr>
        <w:t>2: Curating Sources &amp; Evidence</w:t>
      </w:r>
    </w:p>
    <w:p w:rsidR="00F74724" w:rsidP="004835C6" w:rsidRDefault="004835C6" w14:paraId="4ED7534D" w14:textId="417B8CED">
      <w:r>
        <w:t>Utilize multiple print and digital texts to address a specific topic or question, assessing source credibility and relevance and integrating evidence properly to avoid plagiarism.</w:t>
      </w:r>
    </w:p>
    <w:p w:rsidRPr="002F0617" w:rsidR="002F0617" w:rsidP="002F0617" w:rsidRDefault="002F0617" w14:paraId="27CB4FE3" w14:textId="77777777">
      <w:pPr>
        <w:rPr>
          <w:b/>
          <w:bCs/>
        </w:rPr>
      </w:pPr>
      <w:r w:rsidRPr="002F0617">
        <w:rPr>
          <w:b/>
          <w:bCs/>
        </w:rPr>
        <w:t>Standard K-12.P.ST.1: Context</w:t>
      </w:r>
    </w:p>
    <w:p w:rsidR="002F0617" w:rsidP="002F0617" w:rsidRDefault="002F0617" w14:paraId="3DC47787" w14:textId="77777777">
      <w:r>
        <w:t xml:space="preserve">Develop and apply knowledge of key components of context such as background information, geographic location, cultural influences, </w:t>
      </w:r>
      <w:proofErr w:type="gramStart"/>
      <w:r>
        <w:t>time period</w:t>
      </w:r>
      <w:proofErr w:type="gramEnd"/>
      <w:r>
        <w:t xml:space="preserve">, and contemporary events when interpreting and constructing texts.  </w:t>
      </w:r>
    </w:p>
    <w:p w:rsidRPr="002F0617" w:rsidR="002F0617" w:rsidP="002F0617" w:rsidRDefault="002F0617" w14:paraId="352A5B7F" w14:textId="77777777">
      <w:pPr>
        <w:rPr>
          <w:b/>
          <w:bCs/>
        </w:rPr>
      </w:pPr>
      <w:r w:rsidRPr="002F0617">
        <w:rPr>
          <w:b/>
          <w:bCs/>
        </w:rPr>
        <w:t>Standard K-12.P.ST.2: Author, Audience, &amp; Purpose</w:t>
      </w:r>
    </w:p>
    <w:p w:rsidR="002F0617" w:rsidP="002F0617" w:rsidRDefault="002F0617" w14:paraId="3504EEBB" w14:textId="77777777">
      <w:r>
        <w:t xml:space="preserve">Interpret and construct texts by developing and applying knowledge of the strategies and techniques authors use to accommodate the target audience and achieve the text’s purpose. </w:t>
      </w:r>
    </w:p>
    <w:p w:rsidRPr="002F0617" w:rsidR="002F0617" w:rsidP="002F0617" w:rsidRDefault="002F0617" w14:paraId="5CE3EA71" w14:textId="77777777">
      <w:pPr>
        <w:rPr>
          <w:b/>
          <w:bCs/>
        </w:rPr>
      </w:pPr>
      <w:r w:rsidRPr="002F0617">
        <w:rPr>
          <w:b/>
          <w:bCs/>
        </w:rPr>
        <w:t>STANDARD K-12.</w:t>
      </w:r>
      <w:proofErr w:type="gramStart"/>
      <w:r w:rsidRPr="002F0617">
        <w:rPr>
          <w:b/>
          <w:bCs/>
        </w:rPr>
        <w:t>P.EICC</w:t>
      </w:r>
      <w:proofErr w:type="gramEnd"/>
      <w:r w:rsidRPr="002F0617">
        <w:rPr>
          <w:b/>
          <w:bCs/>
        </w:rPr>
        <w:t>.4: Writing Processes</w:t>
      </w:r>
    </w:p>
    <w:p w:rsidR="002F0617" w:rsidP="002F0617" w:rsidRDefault="002F0617" w14:paraId="2EA5DA67" w14:textId="77777777">
      <w:proofErr w:type="gramStart"/>
      <w:r>
        <w:t>Compose</w:t>
      </w:r>
      <w:proofErr w:type="gramEnd"/>
      <w:r>
        <w:t xml:space="preserve"> a range of texts for a variety of purposes and audiences, flexibly engaging in writing processes to plan, draft, evaluate, revise, and edit texts.</w:t>
      </w:r>
    </w:p>
    <w:p w:rsidR="00296845" w:rsidP="00296845" w:rsidRDefault="00296845" w14:paraId="526E6E5E" w14:textId="7E103F61">
      <w:pPr>
        <w:pStyle w:val="Heading3"/>
      </w:pPr>
      <w:r>
        <w:t>Gifted Standards</w:t>
      </w:r>
    </w:p>
    <w:p w:rsidR="00EB69EE" w:rsidP="00EB69EE" w:rsidRDefault="00EB69EE" w14:paraId="6421E617" w14:textId="77777777">
      <w:r>
        <w:t>Strand 5: Emotional Development of Self</w:t>
      </w:r>
    </w:p>
    <w:p w:rsidR="00EB69EE" w:rsidP="00EB69EE" w:rsidRDefault="00EB69EE" w14:paraId="0384FBB1" w14:textId="77777777">
      <w:r>
        <w:t>MCS.Gifted.S5D. Develop a shift in actions, feelings and thoughts.</w:t>
      </w:r>
    </w:p>
    <w:p w:rsidR="00EB69EE" w:rsidP="00EB69EE" w:rsidRDefault="00EB69EE" w14:paraId="1FB875AB" w14:textId="77777777">
      <w:r>
        <w:t>MCS.Gifted.S5E Advocate for self.</w:t>
      </w:r>
    </w:p>
    <w:p w:rsidR="00EB69EE" w:rsidP="00EB69EE" w:rsidRDefault="00EB69EE" w14:paraId="0286D5BA" w14:textId="77777777">
      <w:r>
        <w:t xml:space="preserve">Strand 3: Higher Order Thinking and </w:t>
      </w:r>
      <w:proofErr w:type="gramStart"/>
      <w:r>
        <w:t>Problem Solving</w:t>
      </w:r>
      <w:proofErr w:type="gramEnd"/>
      <w:r>
        <w:t xml:space="preserve"> Skills</w:t>
      </w:r>
    </w:p>
    <w:p w:rsidRPr="002F0617" w:rsidR="002F0617" w:rsidP="00EB69EE" w:rsidRDefault="00EB69EE" w14:paraId="0D187890" w14:textId="09C1E151">
      <w:r>
        <w:t xml:space="preserve">MCS.Gifted.S3C Use a variety of strategies for solving authentic, complex, </w:t>
      </w:r>
      <w:proofErr w:type="gramStart"/>
      <w:r>
        <w:t>real world</w:t>
      </w:r>
      <w:proofErr w:type="gramEnd"/>
      <w:r>
        <w:t xml:space="preserve"> problems through evaluative thinking and the engineering design processes.</w:t>
      </w:r>
    </w:p>
    <w:p w:rsidR="00296845" w:rsidP="00296845" w:rsidRDefault="00296845" w14:paraId="7CC7C428" w14:textId="77777777">
      <w:pPr>
        <w:pStyle w:val="Heading3"/>
        <w:rPr>
          <w:lang w:val="en"/>
        </w:rPr>
      </w:pPr>
      <w:r w:rsidRPr="51591F67">
        <w:rPr>
          <w:lang w:val="en"/>
        </w:rPr>
        <w:t>Concepts/Skills to be Mastered by Students</w:t>
      </w:r>
    </w:p>
    <w:p w:rsidR="00B451F1" w:rsidP="00141BFB" w:rsidRDefault="00141BFB" w14:paraId="20C6707D" w14:textId="37ED71DD">
      <w:pPr>
        <w:pStyle w:val="Heading3"/>
      </w:pPr>
      <w:r>
        <w:t>Key Concepts</w:t>
      </w:r>
    </w:p>
    <w:p w:rsidRPr="00955784" w:rsidR="00955784" w:rsidP="001E406D" w:rsidRDefault="001E406D" w14:paraId="6814BC2F" w14:textId="57EC9ECB">
      <w:pPr>
        <w:spacing w:after="0"/>
      </w:pPr>
      <w:r>
        <w:t>Perspective</w:t>
      </w:r>
      <w:r>
        <w:t xml:space="preserve"> </w:t>
      </w:r>
      <w:r>
        <w:t>Is the position from which we observe situations, objects, facts, ideas and opinions.  Perspective may be associated with individuals, groups, cultures or disciplines. Different perspectives often lead to multiple representations and interpretations.</w:t>
      </w:r>
    </w:p>
    <w:p w:rsidR="00141BFB" w:rsidP="00141BFB" w:rsidRDefault="00141BFB" w14:paraId="112CE792" w14:textId="2AF5E7FF">
      <w:pPr>
        <w:pStyle w:val="Heading3"/>
      </w:pPr>
      <w:r>
        <w:t>Related Concepts</w:t>
      </w:r>
    </w:p>
    <w:p w:rsidR="00436130" w:rsidP="00436130" w:rsidRDefault="00436130" w14:paraId="2A1808D2" w14:textId="2A45E459">
      <w:r w:rsidR="00436130">
        <w:rPr/>
        <w:t>Context</w:t>
      </w:r>
      <w:r w:rsidR="00436130">
        <w:rPr/>
        <w:t xml:space="preserve"> </w:t>
      </w:r>
      <w:r w:rsidR="00436130">
        <w:rPr/>
        <w:t xml:space="preserve">Is the social, historical, </w:t>
      </w:r>
      <w:r w:rsidR="24C0791E">
        <w:rPr/>
        <w:t>cultural,</w:t>
      </w:r>
      <w:r w:rsidR="00436130">
        <w:rPr/>
        <w:t xml:space="preserve"> and workplace settings in which a text or work is produced.</w:t>
      </w:r>
    </w:p>
    <w:p w:rsidR="00436130" w:rsidP="00436130" w:rsidRDefault="00436130" w14:paraId="50435F7D" w14:textId="30AD7BDA">
      <w:r>
        <w:t>Purpose</w:t>
      </w:r>
      <w:r>
        <w:t xml:space="preserve"> </w:t>
      </w:r>
      <w:r>
        <w:t>In literary terms, the creator’s intentions in producing the text.</w:t>
      </w:r>
    </w:p>
    <w:p w:rsidRPr="001E406D" w:rsidR="001E406D" w:rsidP="00436130" w:rsidRDefault="00436130" w14:paraId="205096F9" w14:textId="0F9C2A95">
      <w:pPr>
        <w:spacing w:after="0"/>
      </w:pPr>
      <w:r>
        <w:t>Genre</w:t>
      </w:r>
      <w:r>
        <w:t xml:space="preserve"> </w:t>
      </w:r>
      <w:r>
        <w:t>Is a type or category of literature or film marked by certain shared features or conventions.</w:t>
      </w:r>
    </w:p>
    <w:p w:rsidR="00141BFB" w:rsidP="51591F67" w:rsidRDefault="00141BFB" w14:paraId="304A6D43" w14:textId="65EB75A4">
      <w:pPr>
        <w:pStyle w:val="Heading3"/>
      </w:pPr>
      <w:r>
        <w:t>Global Context</w:t>
      </w:r>
    </w:p>
    <w:p w:rsidRPr="00A31D40" w:rsidR="00A31D40" w:rsidP="00DE415C" w:rsidRDefault="00DE415C" w14:paraId="509CCCB2" w14:textId="6CF5DDCF">
      <w:pPr>
        <w:spacing w:after="0"/>
      </w:pPr>
      <w:r>
        <w:t>Fairness and Development</w:t>
      </w:r>
      <w:r>
        <w:t xml:space="preserve">: </w:t>
      </w:r>
      <w:r>
        <w:t>Students will explore rights and responsibilities; the relationship between communities; sharing finite resources with other people and with other living things; access to equal opportunities; peace and conflict resolution.</w:t>
      </w:r>
    </w:p>
    <w:p w:rsidR="09F11475" w:rsidP="70E4B70C" w:rsidRDefault="09F11475" w14:paraId="79A27364" w14:textId="43E6F6AE">
      <w:pPr>
        <w:pStyle w:val="Heading3"/>
      </w:pPr>
      <w:r>
        <w:t>Statement of Inquiry</w:t>
      </w:r>
    </w:p>
    <w:p w:rsidRPr="00DE415C" w:rsidR="00DE415C" w:rsidP="00E023BF" w:rsidRDefault="00E023BF" w14:paraId="0B5922DF" w14:textId="6BFA6F61">
      <w:pPr>
        <w:spacing w:after="0"/>
      </w:pPr>
      <w:r w:rsidRPr="00E023BF">
        <w:t>Different perspectives shape how ideas of fairness and development are communicated. Writers use context, purpose, and genre to influence opinions, challenge inequalities, and inspire change.</w:t>
      </w:r>
    </w:p>
    <w:p w:rsidR="00141BFB" w:rsidP="00141BFB" w:rsidRDefault="00141BFB" w14:paraId="75FE4AF8" w14:textId="7438AF7B">
      <w:pPr>
        <w:pStyle w:val="Heading3"/>
      </w:pPr>
      <w:r>
        <w:t>Inquiry Questions</w:t>
      </w:r>
    </w:p>
    <w:p w:rsidR="00141BFB" w:rsidP="00141BFB" w:rsidRDefault="00141BFB" w14:paraId="7334B43F" w14:textId="0BE7E83D">
      <w:pPr>
        <w:pStyle w:val="Heading4"/>
      </w:pPr>
      <w:r w:rsidR="00141BFB">
        <w:rPr/>
        <w:t>Factual</w:t>
      </w:r>
      <w:r w:rsidR="006C34CE">
        <w:rPr/>
        <w:t xml:space="preserve"> </w:t>
      </w:r>
    </w:p>
    <w:p w:rsidR="0B2B1812" w:rsidP="26844642" w:rsidRDefault="0B2B1812" w14:paraId="52D86A52" w14:textId="1EB05FB8">
      <w:pPr>
        <w:pStyle w:val="ListParagraph"/>
        <w:numPr>
          <w:ilvl w:val="0"/>
          <w:numId w:val="5"/>
        </w:numPr>
        <w:rPr>
          <w:sz w:val="24"/>
          <w:szCs w:val="24"/>
        </w:rPr>
      </w:pPr>
      <w:r w:rsidR="0B2B1812">
        <w:rPr/>
        <w:t xml:space="preserve">What are the main components of Standard English grammar, usage, and mechanics that students must learn?  </w:t>
      </w:r>
    </w:p>
    <w:p w:rsidR="0B2B1812" w:rsidP="26844642" w:rsidRDefault="0B2B1812" w14:paraId="12A38FB2" w14:textId="4DE3F2A9">
      <w:pPr>
        <w:pStyle w:val="ListParagraph"/>
        <w:numPr>
          <w:ilvl w:val="0"/>
          <w:numId w:val="5"/>
        </w:numPr>
        <w:rPr>
          <w:sz w:val="24"/>
          <w:szCs w:val="24"/>
        </w:rPr>
      </w:pPr>
      <w:r w:rsidR="0B2B1812">
        <w:rPr/>
        <w:t xml:space="preserve">According to the standards, what techniques are students expected to analyze and apply in narrative, expository, and argumentative texts?  </w:t>
      </w:r>
    </w:p>
    <w:p w:rsidR="0B2B1812" w:rsidP="26844642" w:rsidRDefault="0B2B1812" w14:paraId="08234940" w14:textId="09F82886">
      <w:pPr>
        <w:pStyle w:val="ListParagraph"/>
        <w:numPr>
          <w:ilvl w:val="0"/>
          <w:numId w:val="5"/>
        </w:numPr>
        <w:rPr>
          <w:sz w:val="24"/>
          <w:szCs w:val="24"/>
        </w:rPr>
      </w:pPr>
      <w:r w:rsidR="0B2B1812">
        <w:rPr/>
        <w:t xml:space="preserve">What does the term “connotative meaning” refer to in vocabulary study?  </w:t>
      </w:r>
    </w:p>
    <w:p w:rsidR="00141BFB" w:rsidP="00141BFB" w:rsidRDefault="00141BFB" w14:paraId="3830C0F1" w14:textId="710BDEE5">
      <w:pPr>
        <w:pStyle w:val="Heading4"/>
      </w:pPr>
      <w:r w:rsidR="00141BFB">
        <w:rPr/>
        <w:t>Conceptual</w:t>
      </w:r>
      <w:r w:rsidR="00CB0FB1">
        <w:rPr/>
        <w:t xml:space="preserve"> </w:t>
      </w:r>
    </w:p>
    <w:p w:rsidR="37E0CC42" w:rsidP="26844642" w:rsidRDefault="37E0CC42" w14:paraId="1DB65C4D" w14:textId="5ADA5887">
      <w:pPr>
        <w:pStyle w:val="ListParagraph"/>
        <w:numPr>
          <w:ilvl w:val="0"/>
          <w:numId w:val="6"/>
        </w:numPr>
        <w:rPr>
          <w:sz w:val="24"/>
          <w:szCs w:val="24"/>
        </w:rPr>
      </w:pPr>
      <w:r w:rsidR="37E0CC42">
        <w:rPr/>
        <w:t xml:space="preserve">How does an author’s perspective influence the meaning and tone of a text?  </w:t>
      </w:r>
    </w:p>
    <w:p w:rsidR="37E0CC42" w:rsidP="26844642" w:rsidRDefault="37E0CC42" w14:paraId="11B6F7AA" w14:textId="4397F4FF">
      <w:pPr>
        <w:pStyle w:val="ListParagraph"/>
        <w:numPr>
          <w:ilvl w:val="0"/>
          <w:numId w:val="6"/>
        </w:numPr>
        <w:rPr>
          <w:sz w:val="24"/>
          <w:szCs w:val="24"/>
        </w:rPr>
      </w:pPr>
      <w:r w:rsidR="37E0CC42">
        <w:rPr/>
        <w:t>In what ways can understanding the context of a text (such as time period and cultural background) shape a reader’s interpretation?  Why is it important to analyze both denotative and connotative meanings when determining the purpose of words in a text?</w:t>
      </w:r>
    </w:p>
    <w:p w:rsidR="00141BFB" w:rsidP="00141BFB" w:rsidRDefault="00141BFB" w14:paraId="205F0F1D" w14:textId="73C1DC5A">
      <w:pPr>
        <w:pStyle w:val="Heading4"/>
      </w:pPr>
      <w:r w:rsidR="00141BFB">
        <w:rPr/>
        <w:t>Debatable</w:t>
      </w:r>
      <w:r w:rsidR="005F64FF">
        <w:rPr/>
        <w:t xml:space="preserve"> </w:t>
      </w:r>
    </w:p>
    <w:p w:rsidR="72C385B9" w:rsidP="26844642" w:rsidRDefault="72C385B9" w14:paraId="4B6DDEA7" w14:textId="6E377191">
      <w:pPr>
        <w:pStyle w:val="ListParagraph"/>
        <w:numPr>
          <w:ilvl w:val="0"/>
          <w:numId w:val="7"/>
        </w:numPr>
        <w:rPr>
          <w:sz w:val="24"/>
          <w:szCs w:val="24"/>
        </w:rPr>
      </w:pPr>
      <w:r w:rsidR="72C385B9">
        <w:rPr/>
        <w:t xml:space="preserve">To what extent should writers alter their language and style to accommodate different audiences without compromising their original message? </w:t>
      </w:r>
    </w:p>
    <w:p w:rsidR="72C385B9" w:rsidP="26844642" w:rsidRDefault="72C385B9" w14:paraId="6AB942A9" w14:textId="1C22E0CC">
      <w:pPr>
        <w:pStyle w:val="ListParagraph"/>
        <w:numPr>
          <w:ilvl w:val="0"/>
          <w:numId w:val="7"/>
        </w:numPr>
        <w:rPr>
          <w:sz w:val="24"/>
          <w:szCs w:val="24"/>
        </w:rPr>
      </w:pPr>
      <w:r w:rsidR="72C385B9">
        <w:rPr/>
        <w:t xml:space="preserve">Can the purpose of a text be clearly understood without knowing the author’s context and background? Why or why not? </w:t>
      </w:r>
    </w:p>
    <w:p w:rsidR="72C385B9" w:rsidP="26844642" w:rsidRDefault="72C385B9" w14:paraId="20653529" w14:textId="06A0A9F1">
      <w:pPr>
        <w:pStyle w:val="ListParagraph"/>
        <w:numPr>
          <w:ilvl w:val="0"/>
          <w:numId w:val="7"/>
        </w:numPr>
        <w:rPr>
          <w:sz w:val="24"/>
          <w:szCs w:val="24"/>
        </w:rPr>
      </w:pPr>
      <w:r w:rsidR="72C385B9">
        <w:rPr/>
        <w:t>Is mastering grammar conventions more important than expanding vocabulary for effective communication? Explain your reasoning.</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4314"/>
        <w:gridCol w:w="7650"/>
        <w:gridCol w:w="2340"/>
      </w:tblGrid>
      <w:tr w:rsidR="000831A0" w:rsidTr="0ADDA24F"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508"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2674"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818"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0ADDA24F"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FE15F7" w:rsidP="00FE15F7" w:rsidRDefault="000831A0" w14:paraId="5FDE20B7" w14:textId="77777777">
            <w:pPr>
              <w:spacing w:before="40" w:after="40"/>
            </w:pPr>
            <w:r>
              <w:t xml:space="preserve">Common Formative: </w:t>
            </w:r>
            <w:r w:rsidR="00FE15F7">
              <w:t>Seeing and Saying: Girls’ Education in Words and Images</w:t>
            </w:r>
          </w:p>
          <w:p w:rsidR="000831A0" w:rsidP="00FE15F7" w:rsidRDefault="00FE15F7" w14:paraId="16FCC6BC" w14:textId="679A027E">
            <w:pPr>
              <w:spacing w:before="40" w:after="40"/>
            </w:pPr>
            <w:r w:rsidR="17ED4FA0">
              <w:rPr/>
              <w:t xml:space="preserve">Description: </w:t>
            </w:r>
            <w:r w:rsidR="17ED4FA0">
              <w:rPr>
                <w:b w:val="0"/>
                <w:bCs w:val="0"/>
              </w:rPr>
              <w:t>In small groups, students pair a visual with a written excerpt, then present an oral analysis on how they complement or contrast.</w:t>
            </w:r>
          </w:p>
        </w:tc>
        <w:tc>
          <w:tcPr>
            <w:cnfStyle w:val="000000000000" w:firstRow="0" w:lastRow="0" w:firstColumn="0" w:lastColumn="0" w:oddVBand="0" w:evenVBand="0" w:oddHBand="0" w:evenHBand="0" w:firstRowFirstColumn="0" w:firstRowLastColumn="0" w:lastRowFirstColumn="0" w:lastRowLastColumn="0"/>
            <w:tcW w:w="2674" w:type="pct"/>
            <w:tcMar/>
          </w:tcPr>
          <w:p w:rsidR="00A17F18" w:rsidP="00A17F18" w:rsidRDefault="00A17F18" w14:paraId="07CFB648"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A17F18" w:rsidP="00A17F18" w:rsidRDefault="00A17F18" w14:paraId="46908F7E"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7.T.SS.2.c Determine situational use for formal or informal style and apply that determination to choices when writing or speaking.</w:t>
            </w:r>
          </w:p>
          <w:p w:rsidR="000831A0" w:rsidP="00A17F18" w:rsidRDefault="00A17F18" w14:paraId="7A60E66C" w14:textId="32DDBC7A">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7.T.C.2.b Use text mode features to aid comprehension and analysis of a variety of disciplinary texts and their related contexts.</w:t>
            </w:r>
          </w:p>
        </w:tc>
        <w:tc>
          <w:tcPr>
            <w:cnfStyle w:val="000000000000" w:firstRow="0" w:lastRow="0" w:firstColumn="0" w:lastColumn="0" w:oddVBand="0" w:evenVBand="0" w:oddHBand="0" w:evenHBand="0" w:firstRowFirstColumn="0" w:firstRowLastColumn="0" w:lastRowFirstColumn="0" w:lastRowLastColumn="0"/>
            <w:tcW w:w="818" w:type="pct"/>
            <w:tcMar/>
          </w:tcPr>
          <w:p w:rsidR="000831A0" w:rsidP="00815541" w:rsidRDefault="000831A0" w14:paraId="7274AC0D" w14:textId="5AB8ACD4">
            <w:pPr>
              <w:spacing w:before="40" w:after="40"/>
              <w:cnfStyle w:val="000000100000" w:firstRow="0" w:lastRow="0" w:firstColumn="0" w:lastColumn="0" w:oddVBand="0" w:evenVBand="0" w:oddHBand="1" w:evenHBand="0" w:firstRowFirstColumn="0" w:firstRowLastColumn="0" w:lastRowFirstColumn="0" w:lastRowLastColumn="0"/>
            </w:pPr>
            <w:r>
              <w:t>N/A</w:t>
            </w:r>
          </w:p>
        </w:tc>
      </w:tr>
      <w:tr w:rsidR="00F33E38" w:rsidTr="0ADDA24F" w14:paraId="2DA0BF9A"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9E00BC" w:rsidP="009E00BC" w:rsidRDefault="00F04461" w14:paraId="399E3AAA" w14:textId="77777777">
            <w:pPr>
              <w:spacing w:before="40" w:after="40"/>
            </w:pPr>
            <w:r w:rsidRPr="00F04461">
              <w:t>Common Formative:</w:t>
            </w:r>
            <w:r w:rsidR="009E00BC">
              <w:t xml:space="preserve"> </w:t>
            </w:r>
            <w:r w:rsidR="009E00BC">
              <w:t>Portraits of Girlhood: Visual and Verbal Messages (Constructed Text)</w:t>
            </w:r>
          </w:p>
          <w:p w:rsidR="00F33E38" w:rsidP="009E00BC" w:rsidRDefault="009E00BC" w14:paraId="314B9966" w14:textId="063D55B7">
            <w:pPr>
              <w:spacing w:before="40" w:after="40"/>
            </w:pPr>
            <w:r w:rsidR="62ABA973">
              <w:rPr/>
              <w:t xml:space="preserve">Description: </w:t>
            </w:r>
            <w:r w:rsidR="62ABA973">
              <w:rPr>
                <w:b w:val="0"/>
                <w:bCs w:val="0"/>
              </w:rPr>
              <w:t>Students will analyze a photograph and a descriptive section from unit novel(s), identifying the emotional impact and messages about conflict, identity, and resilience.</w:t>
            </w:r>
          </w:p>
        </w:tc>
        <w:tc>
          <w:tcPr>
            <w:cnfStyle w:val="000000000000" w:firstRow="0" w:lastRow="0" w:firstColumn="0" w:lastColumn="0" w:oddVBand="0" w:evenVBand="0" w:oddHBand="0" w:evenHBand="0" w:firstRowFirstColumn="0" w:firstRowLastColumn="0" w:lastRowFirstColumn="0" w:lastRowLastColumn="0"/>
            <w:tcW w:w="2674" w:type="pct"/>
            <w:tcMar/>
          </w:tcPr>
          <w:p w:rsidR="00080532" w:rsidP="00080532" w:rsidRDefault="00080532" w14:paraId="2588E03F"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proofErr w:type="gramStart"/>
            <w:r>
              <w:t>7.T.C.2.c  Analyze</w:t>
            </w:r>
            <w:proofErr w:type="gramEnd"/>
            <w:r>
              <w:t xml:space="preserve"> the impact of background information and context (e.g., geography, location, era, historical happenings) on text development. </w:t>
            </w:r>
          </w:p>
          <w:p w:rsidR="00080532" w:rsidP="00080532" w:rsidRDefault="00080532" w14:paraId="0F0F9885"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F33E38" w:rsidP="00080532" w:rsidRDefault="00080532" w14:paraId="3C489D38" w14:textId="645AF2AB">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7.T.SS.2.c Determine situational use for formal or informal style and apply that determination to choices when writing or speaking.</w:t>
            </w:r>
          </w:p>
        </w:tc>
        <w:tc>
          <w:tcPr>
            <w:cnfStyle w:val="000000000000" w:firstRow="0" w:lastRow="0" w:firstColumn="0" w:lastColumn="0" w:oddVBand="0" w:evenVBand="0" w:oddHBand="0" w:evenHBand="0" w:firstRowFirstColumn="0" w:firstRowLastColumn="0" w:lastRowFirstColumn="0" w:lastRowLastColumn="0"/>
            <w:tcW w:w="818" w:type="pct"/>
            <w:tcMar/>
          </w:tcPr>
          <w:p w:rsidR="00F33E38" w:rsidP="00815541" w:rsidRDefault="00F33E38" w14:paraId="48C44BE7" w14:textId="6B22A2C2">
            <w:pPr>
              <w:spacing w:before="40" w:after="40"/>
              <w:cnfStyle w:val="000000000000" w:firstRow="0" w:lastRow="0" w:firstColumn="0" w:lastColumn="0" w:oddVBand="0" w:evenVBand="0" w:oddHBand="0" w:evenHBand="0" w:firstRowFirstColumn="0" w:firstRowLastColumn="0" w:lastRowFirstColumn="0" w:lastRowLastColumn="0"/>
            </w:pPr>
            <w:r w:rsidR="25A25A9D">
              <w:rPr/>
              <w:t>N/A</w:t>
            </w:r>
          </w:p>
        </w:tc>
      </w:tr>
      <w:tr w:rsidR="00F33E38" w:rsidTr="0ADDA24F" w14:paraId="3CBEC9DC"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B55454" w:rsidP="00B55454" w:rsidRDefault="00F04461" w14:paraId="5E2D76C0" w14:textId="77777777">
            <w:pPr>
              <w:spacing w:before="40" w:after="40"/>
            </w:pPr>
            <w:r w:rsidRPr="00F04461">
              <w:t>Common Formative:</w:t>
            </w:r>
            <w:r w:rsidR="00B55454">
              <w:t xml:space="preserve"> </w:t>
            </w:r>
            <w:r w:rsidR="00B55454">
              <w:t>Truth in Multiple Forms</w:t>
            </w:r>
          </w:p>
          <w:p w:rsidR="00F33E38" w:rsidP="00815541" w:rsidRDefault="00B55454" w14:paraId="0174D6A0" w14:textId="2FC44F82">
            <w:pPr>
              <w:spacing w:before="40" w:after="40"/>
            </w:pPr>
            <w:r w:rsidR="1F668A3E">
              <w:rPr/>
              <w:t xml:space="preserve">Description: </w:t>
            </w:r>
            <w:r w:rsidR="1F668A3E">
              <w:rPr>
                <w:b w:val="0"/>
                <w:bCs w:val="0"/>
              </w:rPr>
              <w:t>Students participate in a discourse analyzing how the author’s message shifts across different text types (memoir, diary, etc.), using academic language and collaborative discussion skills.</w:t>
            </w:r>
          </w:p>
        </w:tc>
        <w:tc>
          <w:tcPr>
            <w:cnfStyle w:val="000000000000" w:firstRow="0" w:lastRow="0" w:firstColumn="0" w:lastColumn="0" w:oddVBand="0" w:evenVBand="0" w:oddHBand="0" w:evenHBand="0" w:firstRowFirstColumn="0" w:firstRowLastColumn="0" w:lastRowFirstColumn="0" w:lastRowLastColumn="0"/>
            <w:tcW w:w="2674" w:type="pct"/>
            <w:tcMar/>
          </w:tcPr>
          <w:p w:rsidR="006F466C" w:rsidP="006F466C" w:rsidRDefault="006F466C" w14:paraId="78E6141D"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proofErr w:type="gramStart"/>
            <w:r>
              <w:t>7.T.C.1.b  Use</w:t>
            </w:r>
            <w:proofErr w:type="gramEnd"/>
            <w:r>
              <w:t xml:space="preserve"> text mode features to aid comprehension and analysis of a variety of disciplinary texts and their related contexts.</w:t>
            </w:r>
          </w:p>
          <w:p w:rsidR="006F466C" w:rsidP="006F466C" w:rsidRDefault="006F466C" w14:paraId="2D9E8B95"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7.T.C.1</w:t>
            </w:r>
            <w:proofErr w:type="gramStart"/>
            <w:r>
              <w:t>.c</w:t>
            </w:r>
            <w:proofErr w:type="gramEnd"/>
            <w:r>
              <w:t xml:space="preserve"> Construct multimodal texts and/or presentations for a specific purpose and audience, using multiple, clearly identifiable features of incorporated modes.</w:t>
            </w:r>
          </w:p>
          <w:p w:rsidR="006F466C" w:rsidP="006F466C" w:rsidRDefault="006F466C" w14:paraId="365D8E19"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7.T.C.2.b Analyze how evidence and tone reveal the author’s perspective and impact credibility.</w:t>
            </w:r>
          </w:p>
          <w:p w:rsidR="00F33E38" w:rsidP="006F466C" w:rsidRDefault="006F466C" w14:paraId="7A5A7590" w14:textId="3E212D0C">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7.L.V.1.b </w:t>
            </w:r>
            <w:proofErr w:type="gramStart"/>
            <w:r>
              <w:t>Use grade-level</w:t>
            </w:r>
            <w:proofErr w:type="gramEnd"/>
            <w:r>
              <w:t xml:space="preserve"> general, academic, and disciplinary vocabulary to communicate clearly and precisely in a variety of settings.</w:t>
            </w:r>
          </w:p>
        </w:tc>
        <w:tc>
          <w:tcPr>
            <w:cnfStyle w:val="000000000000" w:firstRow="0" w:lastRow="0" w:firstColumn="0" w:lastColumn="0" w:oddVBand="0" w:evenVBand="0" w:oddHBand="0" w:evenHBand="0" w:firstRowFirstColumn="0" w:firstRowLastColumn="0" w:lastRowFirstColumn="0" w:lastRowLastColumn="0"/>
            <w:tcW w:w="818" w:type="pct"/>
            <w:tcMar/>
          </w:tcPr>
          <w:p w:rsidR="00F33E38" w:rsidP="00815541" w:rsidRDefault="00F33E38" w14:paraId="7B5D136A" w14:textId="409B1A76">
            <w:pPr>
              <w:spacing w:before="40" w:after="40"/>
              <w:cnfStyle w:val="000000100000" w:firstRow="0" w:lastRow="0" w:firstColumn="0" w:lastColumn="0" w:oddVBand="0" w:evenVBand="0" w:oddHBand="1" w:evenHBand="0" w:firstRowFirstColumn="0" w:firstRowLastColumn="0" w:lastRowFirstColumn="0" w:lastRowLastColumn="0"/>
            </w:pPr>
            <w:r w:rsidR="51BFA900">
              <w:rPr/>
              <w:t>N/A</w:t>
            </w:r>
          </w:p>
        </w:tc>
      </w:tr>
      <w:tr w:rsidR="00F33E38" w:rsidTr="0ADDA24F" w14:paraId="18489516"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B91322" w:rsidP="00B91322" w:rsidRDefault="00F04461" w14:paraId="0F8503ED" w14:textId="476C0187">
            <w:pPr>
              <w:spacing w:before="40" w:after="40"/>
            </w:pPr>
            <w:r w:rsidR="5F633FA1">
              <w:rPr/>
              <w:t>*CFA*</w:t>
            </w:r>
            <w:r w:rsidR="53C54A4E">
              <w:rPr/>
              <w:t>Common Formative:</w:t>
            </w:r>
            <w:r w:rsidR="3B394D34">
              <w:rPr/>
              <w:t xml:space="preserve"> </w:t>
            </w:r>
            <w:r w:rsidR="3B394D34">
              <w:rPr/>
              <w:t>Interview &amp; Memoir: Voice, Structure, and Meaning</w:t>
            </w:r>
          </w:p>
          <w:p w:rsidR="00B91322" w:rsidP="00B91322" w:rsidRDefault="00B91322" w14:paraId="7CF44D12" w14:textId="73228C07">
            <w:pPr>
              <w:spacing w:before="40" w:after="40"/>
            </w:pPr>
            <w:r w:rsidR="14BA9A1E">
              <w:rPr/>
              <w:t>Description</w:t>
            </w:r>
            <w:r w:rsidR="5ADCDEEE">
              <w:rPr/>
              <w:t xml:space="preserve">: </w:t>
            </w:r>
            <w:r w:rsidR="5ADCDEEE">
              <w:rPr>
                <w:b w:val="0"/>
                <w:bCs w:val="0"/>
              </w:rPr>
              <w:t>Students</w:t>
            </w:r>
            <w:r w:rsidR="14BA9A1E">
              <w:rPr>
                <w:b w:val="0"/>
                <w:bCs w:val="0"/>
              </w:rPr>
              <w:t xml:space="preserve"> will analyze an interview and excerpt from the </w:t>
            </w:r>
            <w:r w:rsidR="14BA9A1E">
              <w:rPr>
                <w:b w:val="0"/>
                <w:bCs w:val="0"/>
              </w:rPr>
              <w:t>unit</w:t>
            </w:r>
            <w:r w:rsidR="14BA9A1E">
              <w:rPr>
                <w:b w:val="0"/>
                <w:bCs w:val="0"/>
              </w:rPr>
              <w:t xml:space="preserve"> novel(s) to explore how text structure, voice, and vocabulary influence meaning and audience engagement</w:t>
            </w:r>
            <w:r w:rsidR="14BA9A1E">
              <w:rPr>
                <w:b w:val="0"/>
                <w:bCs w:val="0"/>
              </w:rPr>
              <w:t xml:space="preserve">.  </w:t>
            </w:r>
          </w:p>
          <w:p w:rsidR="00F33E38" w:rsidP="00815541" w:rsidRDefault="00F33E38" w14:paraId="28E5984C" w14:textId="433DB1A9">
            <w:pPr>
              <w:spacing w:before="40" w:after="40"/>
            </w:pPr>
          </w:p>
        </w:tc>
        <w:tc>
          <w:tcPr>
            <w:cnfStyle w:val="000000000000" w:firstRow="0" w:lastRow="0" w:firstColumn="0" w:lastColumn="0" w:oddVBand="0" w:evenVBand="0" w:oddHBand="0" w:evenHBand="0" w:firstRowFirstColumn="0" w:firstRowLastColumn="0" w:lastRowFirstColumn="0" w:lastRowLastColumn="0"/>
            <w:tcW w:w="2674" w:type="pct"/>
            <w:tcMar/>
          </w:tcPr>
          <w:p w:rsidR="00D4624B" w:rsidP="00D4624B" w:rsidRDefault="00D4624B" w14:paraId="2AF7FE64"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7.T.C.2.b Use text mode features to aid comprehension and analysis of a variety of disciplinary texts and their related contexts.</w:t>
            </w:r>
          </w:p>
          <w:p w:rsidR="00D4624B" w:rsidP="00D4624B" w:rsidRDefault="00D4624B" w14:paraId="06E70338"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7.T.C.2.c Analyze the impact of background information and context (e.g., geography, location, era, historical happenings) on text development. </w:t>
            </w:r>
          </w:p>
          <w:p w:rsidR="00D4624B" w:rsidP="00D4624B" w:rsidRDefault="00D4624B" w14:paraId="67733A5B"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D4624B" w:rsidP="00D4624B" w:rsidRDefault="00D4624B" w14:paraId="4A92AC0B"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7.T.C.1.b Use text mode features to aid comprehension and analysis of a variety of disciplinary texts and their related contexts.</w:t>
            </w:r>
          </w:p>
          <w:p w:rsidR="00F33E38" w:rsidP="00D4624B" w:rsidRDefault="00D4624B" w14:paraId="0B106D49" w14:textId="77DF0CEA">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7.T.PM.1.a Read and comprehend to analyze myths and stories (fictional or historical) that modern writers have adapted into their own works and identify key features of style and theme</w:t>
            </w:r>
          </w:p>
        </w:tc>
        <w:tc>
          <w:tcPr>
            <w:cnfStyle w:val="000000000000" w:firstRow="0" w:lastRow="0" w:firstColumn="0" w:lastColumn="0" w:oddVBand="0" w:evenVBand="0" w:oddHBand="0" w:evenHBand="0" w:firstRowFirstColumn="0" w:firstRowLastColumn="0" w:lastRowFirstColumn="0" w:lastRowLastColumn="0"/>
            <w:tcW w:w="818" w:type="pct"/>
            <w:tcMar/>
          </w:tcPr>
          <w:p w:rsidR="00F33E38" w:rsidP="00815541" w:rsidRDefault="00F33E38" w14:paraId="103D3C8D" w14:textId="0F1AF8F4">
            <w:pPr>
              <w:spacing w:before="40" w:after="40"/>
              <w:cnfStyle w:val="000000100000" w:firstRow="0" w:lastRow="0" w:firstColumn="0" w:lastColumn="0" w:oddVBand="0" w:evenVBand="0" w:oddHBand="1" w:evenHBand="0" w:firstRowFirstColumn="0" w:firstRowLastColumn="0" w:lastRowFirstColumn="0" w:lastRowLastColumn="0"/>
            </w:pPr>
            <w:r w:rsidR="69E344B0">
              <w:rPr/>
              <w:t>N/A</w:t>
            </w:r>
          </w:p>
        </w:tc>
      </w:tr>
      <w:tr w:rsidR="00F04461" w:rsidTr="0ADDA24F" w14:paraId="07E2AB33" w14:textId="77777777">
        <w:trPr>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ED01A1" w:rsidP="00ED01A1" w:rsidRDefault="00F04461" w14:paraId="5D424EC7" w14:textId="7CE122F3">
            <w:pPr>
              <w:spacing w:before="40" w:after="40"/>
            </w:pPr>
            <w:r w:rsidR="46770724">
              <w:rPr/>
              <w:t>*CSA*</w:t>
            </w:r>
            <w:r w:rsidR="53C54A4E">
              <w:rPr/>
              <w:t xml:space="preserve">Common Summative: </w:t>
            </w:r>
            <w:r w:rsidR="1B9E4826">
              <w:rPr/>
              <w:t>Candy from the Sky: Comparing Acts of Aid in Conflict</w:t>
            </w:r>
          </w:p>
          <w:p w:rsidRPr="00F04461" w:rsidR="00F04461" w:rsidP="00ED01A1" w:rsidRDefault="00ED01A1" w14:paraId="6E6D1E91" w14:textId="78D11362">
            <w:pPr>
              <w:spacing w:before="40" w:after="40"/>
            </w:pPr>
            <w:r w:rsidR="4377C929">
              <w:rPr/>
              <w:t>Description</w:t>
            </w:r>
            <w:r w:rsidR="59D639CC">
              <w:rPr/>
              <w:t xml:space="preserve">: </w:t>
            </w:r>
            <w:r w:rsidR="59D639CC">
              <w:rPr>
                <w:b w:val="0"/>
                <w:bCs w:val="0"/>
              </w:rPr>
              <w:t>Students</w:t>
            </w:r>
            <w:r w:rsidR="4377C929">
              <w:rPr>
                <w:b w:val="0"/>
                <w:bCs w:val="0"/>
              </w:rPr>
              <w:t xml:space="preserve"> watch a short video and read an excerpt from the </w:t>
            </w:r>
            <w:r w:rsidR="4377C929">
              <w:rPr>
                <w:b w:val="0"/>
                <w:bCs w:val="0"/>
              </w:rPr>
              <w:t>unit</w:t>
            </w:r>
            <w:r w:rsidR="4377C929">
              <w:rPr>
                <w:b w:val="0"/>
                <w:bCs w:val="0"/>
              </w:rPr>
              <w:t xml:space="preserve"> novel(s). The assessment includes selected-response questions and a short constructed-response task that synthesizes understanding.</w:t>
            </w:r>
          </w:p>
        </w:tc>
        <w:tc>
          <w:tcPr>
            <w:cnfStyle w:val="000000000000" w:firstRow="0" w:lastRow="0" w:firstColumn="0" w:lastColumn="0" w:oddVBand="0" w:evenVBand="0" w:oddHBand="0" w:evenHBand="0" w:firstRowFirstColumn="0" w:firstRowLastColumn="0" w:lastRowFirstColumn="0" w:lastRowLastColumn="0"/>
            <w:tcW w:w="2674" w:type="pct"/>
            <w:tcMar/>
          </w:tcPr>
          <w:p w:rsidR="00827093" w:rsidP="00827093" w:rsidRDefault="00827093" w14:paraId="0BE25F0A"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7.T.C.1.b Use text mode features to aid comprehension and analysis of a variety of disciplinary texts and their related contexts.</w:t>
            </w:r>
          </w:p>
          <w:p w:rsidR="00827093" w:rsidP="00827093" w:rsidRDefault="00827093" w14:paraId="0664AC72"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827093" w:rsidP="00827093" w:rsidRDefault="00827093" w14:paraId="5F385286" w14:textId="7777777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7.T.SS.2.c Determine situational use for formal or informal style and apply that determination to choices when writing or speaking.</w:t>
            </w:r>
          </w:p>
          <w:p w:rsidR="00F04461" w:rsidP="00827093" w:rsidRDefault="00827093" w14:paraId="6B3A8B2F" w14:textId="0EC2D8F7">
            <w:pPr>
              <w:pStyle w:val="ListParagraph"/>
              <w:numPr>
                <w:ilvl w:val="0"/>
                <w:numId w:val="1"/>
              </w:numPr>
              <w:spacing w:before="40" w:after="40"/>
              <w:cnfStyle w:val="000000000000" w:firstRow="0" w:lastRow="0" w:firstColumn="0" w:lastColumn="0" w:oddVBand="0" w:evenVBand="0" w:oddHBand="0" w:evenHBand="0" w:firstRowFirstColumn="0" w:firstRowLastColumn="0" w:lastRowFirstColumn="0" w:lastRowLastColumn="0"/>
            </w:pPr>
            <w:r>
              <w:t>7.L.V.3.e Determine or clarify the nuanced meanings of closely related words or phrases using available print and/or digital resources to make strategic decisions when speaking and writing.</w:t>
            </w:r>
          </w:p>
        </w:tc>
        <w:tc>
          <w:tcPr>
            <w:cnfStyle w:val="000000000000" w:firstRow="0" w:lastRow="0" w:firstColumn="0" w:lastColumn="0" w:oddVBand="0" w:evenVBand="0" w:oddHBand="0" w:evenHBand="0" w:firstRowFirstColumn="0" w:firstRowLastColumn="0" w:lastRowFirstColumn="0" w:lastRowLastColumn="0"/>
            <w:tcW w:w="818" w:type="pct"/>
            <w:tcMar/>
          </w:tcPr>
          <w:p w:rsidR="00F04461" w:rsidP="00815541" w:rsidRDefault="00F04461" w14:paraId="3FFA7EE3" w14:textId="32BBD3AE">
            <w:pPr>
              <w:spacing w:before="40" w:after="40"/>
              <w:cnfStyle w:val="000000000000" w:firstRow="0" w:lastRow="0" w:firstColumn="0" w:lastColumn="0" w:oddVBand="0" w:evenVBand="0" w:oddHBand="0" w:evenHBand="0" w:firstRowFirstColumn="0" w:firstRowLastColumn="0" w:lastRowFirstColumn="0" w:lastRowLastColumn="0"/>
            </w:pPr>
            <w:r w:rsidR="1EED681C">
              <w:rPr/>
              <w:t>N/A</w:t>
            </w:r>
          </w:p>
        </w:tc>
      </w:tr>
      <w:tr w:rsidR="00F04461" w:rsidTr="0ADDA24F" w14:paraId="694D7600"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508" w:type="pct"/>
            <w:shd w:val="clear" w:color="auto" w:fill="E8E8E8" w:themeFill="background2"/>
            <w:tcMar/>
          </w:tcPr>
          <w:p w:rsidR="00810A6D" w:rsidP="00810A6D" w:rsidRDefault="00F04461" w14:paraId="1687D59E" w14:textId="77777777">
            <w:pPr>
              <w:spacing w:before="40" w:after="40"/>
            </w:pPr>
            <w:r w:rsidRPr="00F04461">
              <w:t>Common Summative</w:t>
            </w:r>
            <w:r>
              <w:t xml:space="preserve"> MYP Task:</w:t>
            </w:r>
            <w:r w:rsidR="00827093">
              <w:t xml:space="preserve"> </w:t>
            </w:r>
            <w:r w:rsidR="00810A6D">
              <w:t>Title: Voices for Fairness and Development: A Global Youth Campaign</w:t>
            </w:r>
          </w:p>
          <w:p w:rsidR="00810A6D" w:rsidP="00810A6D" w:rsidRDefault="00810A6D" w14:paraId="4294F426" w14:textId="6E34CD18">
            <w:pPr>
              <w:spacing w:before="40" w:after="40"/>
              <w:rPr>
                <w:b w:val="0"/>
                <w:bCs w:val="0"/>
              </w:rPr>
            </w:pPr>
            <w:r w:rsidR="36FAA3C4">
              <w:rPr/>
              <w:t xml:space="preserve">Description: </w:t>
            </w:r>
            <w:r w:rsidR="7583CF8F">
              <w:rPr>
                <w:b w:val="0"/>
                <w:bCs w:val="0"/>
              </w:rPr>
              <w:t>Students will research a global or local issue relating to fairness or education (e.g., child labor, access to clean water, or girls' education), develop an extended argumentative writing piece that presents a claim supported by evidence, and then create a multimodal presentation that informs others about the issue and advocates for change. Students will present their findings, arguments, and proposed solutions to the class or through a recorded presentation</w:t>
            </w:r>
            <w:r w:rsidR="19E0307C">
              <w:rPr>
                <w:b w:val="0"/>
                <w:bCs w:val="0"/>
              </w:rPr>
              <w:t>.</w:t>
            </w:r>
          </w:p>
          <w:p w:rsidR="00810A6D" w:rsidP="00810A6D" w:rsidRDefault="00810A6D" w14:paraId="321A9D41" w14:textId="77777777">
            <w:pPr>
              <w:spacing w:before="40" w:after="40"/>
            </w:pPr>
            <w:r w:rsidR="1E93C6C3">
              <w:rPr/>
              <w:t xml:space="preserve">G - </w:t>
            </w:r>
            <w:r w:rsidR="1E93C6C3">
              <w:rPr>
                <w:b w:val="0"/>
                <w:bCs w:val="0"/>
              </w:rPr>
              <w:t>Goal Advocate for a current issue connected to fairness and development by crafting and presenting a speech.</w:t>
            </w:r>
          </w:p>
          <w:p w:rsidR="00810A6D" w:rsidP="00810A6D" w:rsidRDefault="00810A6D" w14:paraId="420F93F1" w14:textId="77777777">
            <w:pPr>
              <w:spacing w:before="40" w:after="40"/>
            </w:pPr>
            <w:r w:rsidR="1E93C6C3">
              <w:rPr/>
              <w:t xml:space="preserve">R- </w:t>
            </w:r>
            <w:r w:rsidR="1E93C6C3">
              <w:rPr>
                <w:b w:val="0"/>
                <w:bCs w:val="0"/>
              </w:rPr>
              <w:t>Role Youth activist or global ambassador for change (like Malala Yousafzai).</w:t>
            </w:r>
          </w:p>
          <w:p w:rsidR="00810A6D" w:rsidP="00810A6D" w:rsidRDefault="00810A6D" w14:paraId="6AAB4968" w14:textId="77777777">
            <w:pPr>
              <w:spacing w:before="40" w:after="40"/>
            </w:pPr>
            <w:r w:rsidR="1E93C6C3">
              <w:rPr/>
              <w:t>A -</w:t>
            </w:r>
            <w:r w:rsidRPr="26844642" w:rsidR="1E93C6C3">
              <w:rPr>
                <w:b w:val="1"/>
                <w:bCs w:val="1"/>
              </w:rPr>
              <w:t xml:space="preserve">Audience </w:t>
            </w:r>
            <w:r w:rsidR="1E93C6C3">
              <w:rPr>
                <w:b w:val="0"/>
                <w:bCs w:val="0"/>
              </w:rPr>
              <w:t>A student-led summit or mock international youth council made up of peers, educators, and global citizens.</w:t>
            </w:r>
          </w:p>
          <w:p w:rsidR="00810A6D" w:rsidP="00810A6D" w:rsidRDefault="00810A6D" w14:paraId="482C1836" w14:textId="147948AF">
            <w:pPr>
              <w:spacing w:before="40" w:after="40"/>
            </w:pPr>
            <w:r w:rsidR="5D51030E">
              <w:rPr/>
              <w:t>S- Situation:</w:t>
            </w:r>
            <w:r w:rsidR="1E93C6C3">
              <w:rPr/>
              <w:t xml:space="preserve"> </w:t>
            </w:r>
            <w:r w:rsidR="1E93C6C3">
              <w:rPr>
                <w:b w:val="0"/>
                <w:bCs w:val="0"/>
              </w:rPr>
              <w:t>You are selected to speak in a campaign that uplifts young changemakers. Your task is to connect your issue to fairness and inspire your audience to act.</w:t>
            </w:r>
          </w:p>
          <w:p w:rsidR="00810A6D" w:rsidP="00810A6D" w:rsidRDefault="00810A6D" w14:paraId="5EA9AC01" w14:textId="3FFCF2F6">
            <w:pPr>
              <w:spacing w:before="40" w:after="40"/>
              <w:rPr>
                <w:b w:val="0"/>
                <w:bCs w:val="0"/>
              </w:rPr>
            </w:pPr>
            <w:r w:rsidR="36FAA3C4">
              <w:rPr/>
              <w:t xml:space="preserve">P - Product </w:t>
            </w:r>
            <w:r w:rsidR="36FAA3C4">
              <w:rPr>
                <w:b w:val="0"/>
                <w:bCs w:val="0"/>
              </w:rPr>
              <w:t>A 2–</w:t>
            </w:r>
            <w:r w:rsidR="3140BBB4">
              <w:rPr>
                <w:b w:val="0"/>
                <w:bCs w:val="0"/>
              </w:rPr>
              <w:t>3-minute</w:t>
            </w:r>
            <w:r w:rsidR="36FAA3C4">
              <w:rPr>
                <w:b w:val="0"/>
                <w:bCs w:val="0"/>
              </w:rPr>
              <w:t xml:space="preserve"> persuasive </w:t>
            </w:r>
            <w:r w:rsidR="69EBC56F">
              <w:rPr>
                <w:b w:val="0"/>
                <w:bCs w:val="0"/>
              </w:rPr>
              <w:t>presentation</w:t>
            </w:r>
            <w:r w:rsidR="36FAA3C4">
              <w:rPr>
                <w:b w:val="0"/>
                <w:bCs w:val="0"/>
              </w:rPr>
              <w:t xml:space="preserve"> that includes oratorical strategies and textual connections to the unit novel(s)</w:t>
            </w:r>
          </w:p>
          <w:p w:rsidR="00810A6D" w:rsidP="00810A6D" w:rsidRDefault="00810A6D" w14:paraId="2E387AC8" w14:textId="77777777">
            <w:pPr>
              <w:spacing w:before="40" w:after="40"/>
            </w:pPr>
            <w:r w:rsidR="1E93C6C3">
              <w:rPr>
                <w:b w:val="0"/>
                <w:bCs w:val="0"/>
              </w:rPr>
              <w:t xml:space="preserve">A visual aid (poster, slide, or infographic) that reinforces the </w:t>
            </w:r>
            <w:r w:rsidR="1E93C6C3">
              <w:rPr>
                <w:b w:val="0"/>
                <w:bCs w:val="0"/>
              </w:rPr>
              <w:t>message through logic, facts, and emotional appeal</w:t>
            </w:r>
          </w:p>
          <w:p w:rsidR="00F04461" w:rsidP="00810A6D" w:rsidRDefault="00810A6D" w14:paraId="21EDD697" w14:textId="47CB0B05">
            <w:pPr>
              <w:spacing w:before="40" w:after="40"/>
              <w:rPr>
                <w:b w:val="0"/>
                <w:bCs w:val="0"/>
              </w:rPr>
            </w:pPr>
            <w:r w:rsidR="1E93C6C3">
              <w:rPr>
                <w:b w:val="0"/>
                <w:bCs w:val="0"/>
              </w:rPr>
              <w:t>A written reflection connecting your message to the unit novels’ purpose and analyzing your language and structure choices</w:t>
            </w:r>
          </w:p>
        </w:tc>
        <w:tc>
          <w:tcPr>
            <w:cnfStyle w:val="000000000000" w:firstRow="0" w:lastRow="0" w:firstColumn="0" w:lastColumn="0" w:oddVBand="0" w:evenVBand="0" w:oddHBand="0" w:evenHBand="0" w:firstRowFirstColumn="0" w:firstRowLastColumn="0" w:lastRowFirstColumn="0" w:lastRowLastColumn="0"/>
            <w:tcW w:w="2674" w:type="pct"/>
            <w:tcMar/>
          </w:tcPr>
          <w:p w:rsidR="00407183" w:rsidP="00407183" w:rsidRDefault="00407183" w14:paraId="0EDA58B6"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7.T.T.1.e Apply narrative techniques to enhance writing, engage audiences, and achieve specific purposes.</w:t>
            </w:r>
          </w:p>
          <w:p w:rsidR="00407183" w:rsidP="00407183" w:rsidRDefault="00407183" w14:paraId="6989F423"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7.T.T.2.b Analyze how two or more authors </w:t>
            </w:r>
            <w:proofErr w:type="gramStart"/>
            <w:r>
              <w:t>writing</w:t>
            </w:r>
            <w:proofErr w:type="gramEnd"/>
            <w:r>
              <w:t xml:space="preserve"> about the same topic shape their presentations of key information by emphasizing different evidence or advancing different interpretations of facts.</w:t>
            </w:r>
          </w:p>
          <w:p w:rsidR="00407183" w:rsidP="00407183" w:rsidRDefault="00407183" w14:paraId="6C67E17E"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7.T.T.3.a Analyze argumentative techniques used to present and design content, including an author’s claim, supporting relevant evidence, an identified counterclaim, and a conclusion that logically follows the argument.</w:t>
            </w:r>
          </w:p>
          <w:p w:rsidR="00407183" w:rsidP="00407183" w:rsidRDefault="00407183" w14:paraId="6842857F"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proofErr w:type="gramStart"/>
            <w:r>
              <w:t>7.T.T.3.c  Apply</w:t>
            </w:r>
            <w:proofErr w:type="gramEnd"/>
            <w:r>
              <w:t xml:space="preserve"> argumentative techniques (e.g., author’s claim, supporting relevant evidence, an identified counterclaim, and a logical conclusion) to enhance writing and engage audiences.</w:t>
            </w:r>
          </w:p>
          <w:p w:rsidR="00407183" w:rsidP="00407183" w:rsidRDefault="00407183" w14:paraId="5B085A89"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7.T.RA.1.c Draw from accumulated knowledge and research to analyze texts, supporting, challenging, or extending ideas and information.</w:t>
            </w:r>
          </w:p>
          <w:p w:rsidR="00407183" w:rsidP="00407183" w:rsidRDefault="00407183" w14:paraId="6A862E35"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7.T.RA.2.c Follow a standard format for citation when integrating textual evidence, clearly identifying and citing the ideas and information of others and ensuring each source is accompanied by a standard entry on a </w:t>
            </w:r>
            <w:proofErr w:type="gramStart"/>
            <w:r>
              <w:t>works cited</w:t>
            </w:r>
            <w:proofErr w:type="gramEnd"/>
            <w:r>
              <w:t xml:space="preserve"> page.</w:t>
            </w:r>
          </w:p>
          <w:p w:rsidR="00407183" w:rsidP="00407183" w:rsidRDefault="00407183" w14:paraId="38A78B6F"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7.T.C.1.b Use text mode features to aid comprehension and analysis of a variety of disciplinary texts and their related contexts.</w:t>
            </w:r>
          </w:p>
          <w:p w:rsidR="00407183" w:rsidP="00407183" w:rsidRDefault="00407183" w14:paraId="0E9CF58C"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7.T.C.1</w:t>
            </w:r>
            <w:proofErr w:type="gramStart"/>
            <w:r>
              <w:t>.c</w:t>
            </w:r>
            <w:proofErr w:type="gramEnd"/>
            <w:r>
              <w:t xml:space="preserve"> Construct multimodal texts and/or presentations for a specific purpose and audience, using multiple, clearly identifiable features of incorporated modes.</w:t>
            </w:r>
          </w:p>
          <w:p w:rsidR="00407183" w:rsidP="00407183" w:rsidRDefault="00407183" w14:paraId="3684B5A1"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MYP Criteria: </w:t>
            </w:r>
          </w:p>
          <w:p w:rsidR="00407183" w:rsidP="00407183" w:rsidRDefault="00407183" w14:paraId="1C38BD0E"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A- Analyzing </w:t>
            </w:r>
          </w:p>
          <w:p w:rsidR="00407183" w:rsidP="00407183" w:rsidRDefault="00407183" w14:paraId="47B97436"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provides perceptive analysis of the content, context, language, structure, technique, style of text(s) and the relationship among texts, </w:t>
            </w:r>
          </w:p>
          <w:p w:rsidR="00407183" w:rsidP="00407183" w:rsidRDefault="00407183" w14:paraId="30AC2950"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perceptively analyses the effects of the creator’s choices on an audience</w:t>
            </w:r>
          </w:p>
          <w:p w:rsidR="00407183" w:rsidP="00407183" w:rsidRDefault="00407183" w14:paraId="57B9B8E7"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B- Organizing </w:t>
            </w:r>
          </w:p>
          <w:p w:rsidR="00407183" w:rsidP="00407183" w:rsidRDefault="00407183" w14:paraId="0AF763C4"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effectively organizes ideas in a sustained, coherent and logical manner with ideas building on each other in a sophisticated way</w:t>
            </w:r>
          </w:p>
          <w:p w:rsidR="00407183" w:rsidP="00407183" w:rsidRDefault="00407183" w14:paraId="4FBB149E"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C- Producing Text </w:t>
            </w:r>
          </w:p>
          <w:p w:rsidR="00407183" w:rsidP="00407183" w:rsidRDefault="00407183" w14:paraId="5712D700"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demonstrate a high degree of personal engagement with the creative process; demonstrates a high degree of insight, imagination or sensitivity and perceptive exploration of and critical reflection on new perspectives and ideas</w:t>
            </w:r>
          </w:p>
          <w:p w:rsidR="00407183" w:rsidP="00407183" w:rsidRDefault="00407183" w14:paraId="08CF0088"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 xml:space="preserve">makes perceptive stylistic choices in terms of linguistic, literary and visual devices, demonstrating good awareness of impact on an audience, </w:t>
            </w:r>
          </w:p>
          <w:p w:rsidR="00407183" w:rsidP="00407183" w:rsidRDefault="00407183" w14:paraId="0854199B"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D- Using Language</w:t>
            </w:r>
          </w:p>
          <w:p w:rsidR="00407183" w:rsidP="00407183" w:rsidRDefault="00407183" w14:paraId="1D670BA1" w14:textId="7777777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pPr>
            <w:r>
              <w:t>Writes in a consistently appropriate style that serves the context and intention.</w:t>
            </w:r>
          </w:p>
          <w:p w:rsidR="00F04461" w:rsidP="000831A0" w:rsidRDefault="00F04461" w14:paraId="3C4E30E7" w14:textId="162F0F26">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62537A03">
              <w:rPr/>
              <w:t xml:space="preserve">Spells/writes or pronounces with a high degree of accuracy; makes errors that are minor, and communication is effective. </w:t>
            </w:r>
          </w:p>
        </w:tc>
        <w:tc>
          <w:tcPr>
            <w:cnfStyle w:val="000000000000" w:firstRow="0" w:lastRow="0" w:firstColumn="0" w:lastColumn="0" w:oddVBand="0" w:evenVBand="0" w:oddHBand="0" w:evenHBand="0" w:firstRowFirstColumn="0" w:firstRowLastColumn="0" w:lastRowFirstColumn="0" w:lastRowLastColumn="0"/>
            <w:tcW w:w="818" w:type="pct"/>
            <w:tcMar/>
          </w:tcPr>
          <w:p w:rsidR="00F04461" w:rsidP="00815541" w:rsidRDefault="00F04461" w14:paraId="1EB6E3CA" w14:textId="47B60E01">
            <w:pPr>
              <w:spacing w:before="40" w:after="40"/>
              <w:cnfStyle w:val="000000100000" w:firstRow="0" w:lastRow="0" w:firstColumn="0" w:lastColumn="0" w:oddVBand="0" w:evenVBand="0" w:oddHBand="1" w:evenHBand="0" w:firstRowFirstColumn="0" w:firstRowLastColumn="0" w:lastRowFirstColumn="0" w:lastRowLastColumn="0"/>
            </w:pPr>
            <w:r w:rsidR="2357B659">
              <w:rPr/>
              <w:t>The summative assessment provides students with an authentic opportunity to apply their conceptual understanding of how different perspectives shape the communication of fairness and development. Through research, persuasive speaking, and multimodal communication, students intentionally use context, purpose, genre, and rhetorical techniques to influence audiences, challenge inequalities, and inspire action. By connecting their advocacy to the unit texts and reflecting on their communicative choices, students demonstrate how writers and speakers use language to shape perspectives and promote meaningful change.</w:t>
            </w:r>
          </w:p>
        </w:tc>
      </w:tr>
    </w:tbl>
    <w:p w:rsidR="00C76099" w:rsidP="00B408B8" w:rsidRDefault="00B408B8" w14:paraId="2CAD2AF0" w14:textId="2703F783">
      <w:pPr>
        <w:pStyle w:val="Heading3"/>
      </w:pPr>
      <w:r>
        <w:t>Approaches to Learning</w:t>
      </w:r>
    </w:p>
    <w:p w:rsidR="00B408B8" w:rsidP="00B408B8" w:rsidRDefault="00B408B8" w14:paraId="1B6E27A4" w14:textId="0D0BEC7E">
      <w:pPr>
        <w:pStyle w:val="Heading3"/>
      </w:pPr>
      <w:r>
        <w:t>Learning Experiences</w:t>
      </w:r>
    </w:p>
    <w:tbl>
      <w:tblPr>
        <w:tblStyle w:val="ListTable3-Accent1"/>
        <w:tblW w:w="14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015"/>
        <w:gridCol w:w="4110"/>
        <w:gridCol w:w="2535"/>
        <w:gridCol w:w="2580"/>
        <w:gridCol w:w="2161"/>
      </w:tblGrid>
      <w:tr w:rsidR="00F13913" w:rsidTr="32F6DB7B"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015"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4110"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2535"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c>
          <w:tcPr>
            <w:cnfStyle w:val="000000000000" w:firstRow="0" w:lastRow="0" w:firstColumn="0" w:lastColumn="0" w:oddVBand="0" w:evenVBand="0" w:oddHBand="0" w:evenHBand="0" w:firstRowFirstColumn="0" w:firstRowLastColumn="0" w:lastRowFirstColumn="0" w:lastRowLastColumn="0"/>
            <w:tcW w:w="2161" w:type="dxa"/>
            <w:tcMar/>
          </w:tcPr>
          <w:p w:rsidR="5858A0DD" w:rsidP="26844642" w:rsidRDefault="5858A0DD" w14:paraId="3EA6B28B" w14:textId="05623C6E">
            <w:pPr>
              <w:pStyle w:val="Normal"/>
              <w:jc w:val="center"/>
            </w:pPr>
            <w:r w:rsidRPr="26844642" w:rsidR="5858A0DD">
              <w:rPr>
                <w:rFonts w:eastAsia="Calibri" w:cs="Calibri"/>
                <w:sz w:val="22"/>
                <w:szCs w:val="22"/>
              </w:rPr>
              <w:t>Vocabulary</w:t>
            </w:r>
          </w:p>
        </w:tc>
      </w:tr>
      <w:tr w:rsidR="00F721D4" w:rsidTr="32F6DB7B" w14:paraId="78B7734B"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F721D4" w:rsidP="00815541" w:rsidRDefault="00F721D4" w14:paraId="093A0375" w14:textId="4207443E">
            <w:pPr>
              <w:spacing w:before="40" w:after="40"/>
            </w:pPr>
            <w:r w:rsidR="54D9C9E9">
              <w:rPr/>
              <w:t>Grammar Usage Mechanics skills</w:t>
            </w:r>
            <w:r w:rsidR="54D9C9E9">
              <w:rPr>
                <w:b w:val="0"/>
                <w:bCs w:val="0"/>
              </w:rPr>
              <w:t xml:space="preserve"> (required GUM chart skills for 7th grade which are explicitly assessed on the Ga Milestones)</w:t>
            </w:r>
          </w:p>
        </w:tc>
        <w:tc>
          <w:tcPr>
            <w:cnfStyle w:val="000000000000" w:firstRow="0" w:lastRow="0" w:firstColumn="0" w:lastColumn="0" w:oddVBand="0" w:evenVBand="0" w:oddHBand="0" w:evenHBand="0" w:firstRowFirstColumn="0" w:firstRowLastColumn="0" w:lastRowFirstColumn="0" w:lastRowLastColumn="0"/>
            <w:tcW w:w="4110" w:type="dxa"/>
            <w:tcMar/>
          </w:tcPr>
          <w:p w:rsidR="00E3774C" w:rsidP="00E3774C" w:rsidRDefault="00E3774C" w14:paraId="38A1D144" w14:textId="77777777">
            <w:pPr>
              <w:spacing w:before="40" w:after="40"/>
              <w:cnfStyle w:val="000000100000" w:firstRow="0" w:lastRow="0" w:firstColumn="0" w:lastColumn="0" w:oddVBand="0" w:evenVBand="0" w:oddHBand="1" w:evenHBand="0" w:firstRowFirstColumn="0" w:firstRowLastColumn="0" w:lastRowFirstColumn="0" w:lastRowLastColumn="0"/>
            </w:pPr>
            <w:r>
              <w:t>L.GC.1: Use conventional capitalization, quotation marks, commas, end punctuation, and parentheses (citations) when incorporating textual evidence</w:t>
            </w:r>
          </w:p>
          <w:p w:rsidR="00E3774C" w:rsidP="00E3774C" w:rsidRDefault="00E3774C" w14:paraId="32E5E88F" w14:textId="77777777">
            <w:pPr>
              <w:spacing w:before="40" w:after="40"/>
              <w:cnfStyle w:val="000000100000" w:firstRow="0" w:lastRow="0" w:firstColumn="0" w:lastColumn="0" w:oddVBand="0" w:evenVBand="0" w:oddHBand="1" w:evenHBand="0" w:firstRowFirstColumn="0" w:firstRowLastColumn="0" w:lastRowFirstColumn="0" w:lastRowLastColumn="0"/>
            </w:pPr>
            <w:r w:rsidR="52B626A3">
              <w:rPr>
                <w:b w:val="0"/>
                <w:bCs w:val="0"/>
              </w:rPr>
              <w:t>L.GC.1:</w:t>
            </w:r>
            <w:r w:rsidR="52B626A3">
              <w:rPr>
                <w:b w:val="0"/>
                <w:bCs w:val="0"/>
              </w:rPr>
              <w:t xml:space="preserve"> </w:t>
            </w:r>
            <w:r w:rsidR="52B626A3">
              <w:rPr/>
              <w:t xml:space="preserve">Use commas, parentheses, and dashes to set </w:t>
            </w:r>
            <w:r w:rsidR="52B626A3">
              <w:rPr/>
              <w:t>off nonessential words, phrases, or clauses</w:t>
            </w:r>
          </w:p>
          <w:p w:rsidR="00E3774C" w:rsidP="00E3774C" w:rsidRDefault="00E3774C" w14:paraId="54D7CDE1" w14:textId="50B8B214">
            <w:pPr>
              <w:spacing w:before="40" w:after="40"/>
              <w:cnfStyle w:val="000000100000" w:firstRow="0" w:lastRow="0" w:firstColumn="0" w:lastColumn="0" w:oddVBand="0" w:evenVBand="0" w:oddHBand="1" w:evenHBand="0" w:firstRowFirstColumn="0" w:firstRowLastColumn="0" w:lastRowFirstColumn="0" w:lastRowLastColumn="0"/>
            </w:pPr>
            <w:r w:rsidR="52B626A3">
              <w:rPr>
                <w:b w:val="0"/>
                <w:bCs w:val="0"/>
              </w:rPr>
              <w:t>L.GC.1:</w:t>
            </w:r>
            <w:r w:rsidR="52B626A3">
              <w:rPr>
                <w:b w:val="0"/>
                <w:bCs w:val="0"/>
              </w:rPr>
              <w:t xml:space="preserve"> </w:t>
            </w:r>
            <w:r w:rsidR="52B626A3">
              <w:rPr/>
              <w:t>Use hyphens with appropriate affixes and compound words</w:t>
            </w:r>
          </w:p>
          <w:p w:rsidR="00E3774C" w:rsidP="00E3774C" w:rsidRDefault="00E3774C" w14:paraId="760200C2"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Supporting: </w:t>
            </w:r>
          </w:p>
          <w:p w:rsidRPr="00B408B8" w:rsidR="00F721D4" w:rsidP="00E3774C" w:rsidRDefault="00E3774C" w14:paraId="11A34D5D" w14:textId="45E41261">
            <w:pPr>
              <w:spacing w:before="40" w:after="40"/>
              <w:cnfStyle w:val="000000100000" w:firstRow="0" w:lastRow="0" w:firstColumn="0" w:lastColumn="0" w:oddVBand="0" w:evenVBand="0" w:oddHBand="1" w:evenHBand="0" w:firstRowFirstColumn="0" w:firstRowLastColumn="0" w:lastRowFirstColumn="0" w:lastRowLastColumn="0"/>
            </w:pPr>
            <w:r>
              <w:t>L.GC.1: Form and use the progressive, perfect, and perfect progressive verb aspects.</w:t>
            </w:r>
          </w:p>
        </w:tc>
        <w:tc>
          <w:tcPr>
            <w:cnfStyle w:val="000000000000" w:firstRow="0" w:lastRow="0" w:firstColumn="0" w:lastColumn="0" w:oddVBand="0" w:evenVBand="0" w:oddHBand="0" w:evenHBand="0" w:firstRowFirstColumn="0" w:firstRowLastColumn="0" w:lastRowFirstColumn="0" w:lastRowLastColumn="0"/>
            <w:tcW w:w="2535" w:type="dxa"/>
            <w:tcMar/>
          </w:tcPr>
          <w:p w:rsidR="00F721D4" w:rsidP="26844642" w:rsidRDefault="00F721D4" w14:paraId="06E29D18" w14:textId="32041250">
            <w:pPr>
              <w:pStyle w:val="ListParagraph"/>
              <w:numPr>
                <w:ilvl w:val="0"/>
                <w:numId w:val="8"/>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516F541D">
              <w:rPr>
                <w:rFonts w:ascii="Roboto" w:hAnsi="Roboto" w:eastAsia="Roboto" w:cs="Roboto"/>
                <w:b w:val="0"/>
                <w:bCs w:val="0"/>
                <w:i w:val="0"/>
                <w:iCs w:val="0"/>
                <w:caps w:val="0"/>
                <w:smallCaps w:val="0"/>
                <w:noProof w:val="0"/>
                <w:color w:val="000000" w:themeColor="text1" w:themeTint="FF" w:themeShade="FF"/>
                <w:sz w:val="24"/>
                <w:szCs w:val="24"/>
                <w:lang w:val="en-US"/>
              </w:rPr>
              <w:t>NoRedInk Skills practice and writing application</w:t>
            </w:r>
          </w:p>
          <w:p w:rsidR="00F721D4" w:rsidP="26844642" w:rsidRDefault="00F721D4" w14:paraId="4B135889" w14:textId="06225B5A">
            <w:pPr>
              <w:pStyle w:val="ListParagraph"/>
              <w:numPr>
                <w:ilvl w:val="0"/>
                <w:numId w:val="8"/>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516F541D">
              <w:rPr>
                <w:rFonts w:ascii="Roboto" w:hAnsi="Roboto" w:eastAsia="Roboto" w:cs="Roboto"/>
                <w:b w:val="0"/>
                <w:bCs w:val="0"/>
                <w:i w:val="0"/>
                <w:iCs w:val="0"/>
                <w:caps w:val="0"/>
                <w:smallCaps w:val="0"/>
                <w:noProof w:val="0"/>
                <w:color w:val="000000" w:themeColor="text1" w:themeTint="FF" w:themeShade="FF"/>
                <w:sz w:val="24"/>
                <w:szCs w:val="24"/>
                <w:lang w:val="en-US"/>
              </w:rPr>
              <w:t>Mini-Lessons</w:t>
            </w:r>
          </w:p>
          <w:p w:rsidR="00F721D4" w:rsidP="26844642" w:rsidRDefault="00F721D4" w14:paraId="1C98DC3C" w14:textId="46CE6DA1">
            <w:pPr>
              <w:pStyle w:val="ListParagraph"/>
              <w:numPr>
                <w:ilvl w:val="0"/>
                <w:numId w:val="8"/>
              </w:numPr>
              <w:spacing w:before="40" w:after="40"/>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516F541D">
              <w:rPr>
                <w:rFonts w:ascii="Roboto" w:hAnsi="Roboto" w:eastAsia="Roboto" w:cs="Roboto"/>
                <w:b w:val="0"/>
                <w:bCs w:val="0"/>
                <w:i w:val="0"/>
                <w:iCs w:val="0"/>
                <w:caps w:val="0"/>
                <w:smallCaps w:val="0"/>
                <w:noProof w:val="0"/>
                <w:color w:val="000000" w:themeColor="text1" w:themeTint="FF" w:themeShade="FF"/>
                <w:sz w:val="24"/>
                <w:szCs w:val="24"/>
                <w:lang w:val="en-US"/>
              </w:rPr>
              <w:t>Skills reference resources</w:t>
            </w:r>
          </w:p>
          <w:p w:rsidR="00F721D4" w:rsidP="26844642" w:rsidRDefault="00F721D4" w14:paraId="40DBA28E" w14:textId="100E5DE3">
            <w:pPr>
              <w:pStyle w:val="ListParagraph"/>
              <w:numPr>
                <w:ilvl w:val="0"/>
                <w:numId w:val="8"/>
              </w:numPr>
              <w:shd w:val="clear" w:color="auto" w:fill="FFFFFF" w:themeFill="background1"/>
              <w:spacing w:before="0" w:beforeAutospacing="off" w:after="0" w:afterAutospacing="off"/>
              <w:cnfStyle w:val="000000100000" w:firstRow="0" w:lastRow="0" w:firstColumn="0" w:lastColumn="0" w:oddVBand="0" w:evenVBand="0" w:oddHBand="1"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516F541D">
              <w:rPr>
                <w:rFonts w:ascii="Roboto" w:hAnsi="Roboto" w:eastAsia="Roboto" w:cs="Roboto"/>
                <w:b w:val="0"/>
                <w:bCs w:val="0"/>
                <w:i w:val="0"/>
                <w:iCs w:val="0"/>
                <w:caps w:val="0"/>
                <w:smallCaps w:val="0"/>
                <w:noProof w:val="0"/>
                <w:color w:val="000000" w:themeColor="text1" w:themeTint="FF" w:themeShade="FF"/>
                <w:sz w:val="24"/>
                <w:szCs w:val="24"/>
                <w:lang w:val="en-US"/>
              </w:rPr>
              <w:t>Student writing practice</w:t>
            </w:r>
          </w:p>
        </w:tc>
        <w:tc>
          <w:tcPr>
            <w:cnfStyle w:val="000000000000" w:firstRow="0" w:lastRow="0" w:firstColumn="0" w:lastColumn="0" w:oddVBand="0" w:evenVBand="0" w:oddHBand="0" w:evenHBand="0" w:firstRowFirstColumn="0" w:firstRowLastColumn="0" w:lastRowFirstColumn="0" w:lastRowLastColumn="0"/>
            <w:tcW w:w="2580" w:type="dxa"/>
            <w:tcMar/>
          </w:tcPr>
          <w:p w:rsidRPr="00B408B8" w:rsidR="00F721D4" w:rsidP="00815541" w:rsidRDefault="00F721D4" w14:paraId="44F7FD26" w14:textId="31285790">
            <w:pPr>
              <w:spacing w:before="40" w:after="40"/>
              <w:cnfStyle w:val="000000100000" w:firstRow="0" w:lastRow="0" w:firstColumn="0" w:lastColumn="0" w:oddVBand="0" w:evenVBand="0" w:oddHBand="1" w:evenHBand="0" w:firstRowFirstColumn="0" w:firstRowLastColumn="0" w:lastRowFirstColumn="0" w:lastRowLastColumn="0"/>
            </w:pPr>
            <w:r w:rsidR="60423A63">
              <w:rPr/>
              <w:t>Student skills practice is determined by readiness and mastery</w:t>
            </w:r>
          </w:p>
        </w:tc>
        <w:tc>
          <w:tcPr>
            <w:cnfStyle w:val="000000000000" w:firstRow="0" w:lastRow="0" w:firstColumn="0" w:lastColumn="0" w:oddVBand="0" w:evenVBand="0" w:oddHBand="0" w:evenHBand="0" w:firstRowFirstColumn="0" w:firstRowLastColumn="0" w:lastRowFirstColumn="0" w:lastRowLastColumn="0"/>
            <w:tcW w:w="2161" w:type="dxa"/>
            <w:tcMar/>
          </w:tcPr>
          <w:p w:rsidR="60423A63" w:rsidP="26844642" w:rsidRDefault="60423A63" w14:paraId="201C623A" w14:textId="6B4702B4">
            <w:pPr>
              <w:pStyle w:val="Normal"/>
            </w:pPr>
            <w:r w:rsidR="60423A63">
              <w:rPr/>
              <w:t>Parenthetical citations</w:t>
            </w:r>
          </w:p>
          <w:p w:rsidR="60423A63" w:rsidP="26844642" w:rsidRDefault="60423A63" w14:paraId="40146337" w14:textId="3FA879EA">
            <w:pPr>
              <w:pStyle w:val="Normal"/>
            </w:pPr>
            <w:r w:rsidR="60423A63">
              <w:rPr/>
              <w:t xml:space="preserve">Dashes </w:t>
            </w:r>
          </w:p>
          <w:p w:rsidR="60423A63" w:rsidP="26844642" w:rsidRDefault="60423A63" w14:paraId="376B29CD" w14:textId="2B2F2123">
            <w:pPr>
              <w:pStyle w:val="Normal"/>
            </w:pPr>
            <w:r w:rsidR="60423A63">
              <w:rPr/>
              <w:t>Essential</w:t>
            </w:r>
          </w:p>
          <w:p w:rsidR="60423A63" w:rsidP="26844642" w:rsidRDefault="60423A63" w14:paraId="363342D8" w14:textId="384E1E12">
            <w:pPr>
              <w:pStyle w:val="Normal"/>
            </w:pPr>
            <w:r w:rsidR="60423A63">
              <w:rPr/>
              <w:t>Nonessential</w:t>
            </w:r>
          </w:p>
          <w:p w:rsidR="60423A63" w:rsidP="26844642" w:rsidRDefault="60423A63" w14:paraId="1BF874B1" w14:textId="150A8B38">
            <w:pPr>
              <w:pStyle w:val="Normal"/>
            </w:pPr>
            <w:r w:rsidR="60423A63">
              <w:rPr/>
              <w:t>Phrase</w:t>
            </w:r>
          </w:p>
          <w:p w:rsidR="60423A63" w:rsidP="26844642" w:rsidRDefault="60423A63" w14:paraId="235E11FF" w14:textId="10A01036">
            <w:pPr>
              <w:pStyle w:val="Normal"/>
            </w:pPr>
            <w:r w:rsidR="60423A63">
              <w:rPr/>
              <w:t>Clause</w:t>
            </w:r>
          </w:p>
          <w:p w:rsidR="60423A63" w:rsidP="26844642" w:rsidRDefault="60423A63" w14:paraId="6A88C59E" w14:textId="5E3188BD">
            <w:pPr>
              <w:pStyle w:val="Normal"/>
            </w:pPr>
            <w:r w:rsidR="60423A63">
              <w:rPr/>
              <w:t>Affixes</w:t>
            </w:r>
          </w:p>
          <w:p w:rsidR="60423A63" w:rsidP="26844642" w:rsidRDefault="60423A63" w14:paraId="23EE6316" w14:textId="1E34D8EB">
            <w:pPr>
              <w:pStyle w:val="Normal"/>
            </w:pPr>
            <w:r w:rsidR="60423A63">
              <w:rPr/>
              <w:t>Progressive verb aspect</w:t>
            </w:r>
          </w:p>
          <w:p w:rsidR="60423A63" w:rsidP="26844642" w:rsidRDefault="60423A63" w14:paraId="03C1B6E4" w14:textId="4B0B1750">
            <w:pPr>
              <w:pStyle w:val="Normal"/>
            </w:pPr>
            <w:r w:rsidR="60423A63">
              <w:rPr/>
              <w:t>Perfect verb aspect</w:t>
            </w:r>
          </w:p>
          <w:p w:rsidR="60423A63" w:rsidP="26844642" w:rsidRDefault="60423A63" w14:paraId="1C9A3514" w14:textId="48F81E63">
            <w:pPr>
              <w:pStyle w:val="Normal"/>
            </w:pPr>
            <w:r w:rsidR="60423A63">
              <w:rPr/>
              <w:t>Perfect progressive verb aspect</w:t>
            </w:r>
          </w:p>
        </w:tc>
      </w:tr>
      <w:tr w:rsidR="00F13913" w:rsidTr="32F6DB7B" w14:paraId="5E8610D1" w14:textId="126E66D3">
        <w:trPr>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917A7D" w:rsidP="00917A7D" w:rsidRDefault="00917A7D" w14:paraId="716E80F6" w14:textId="3FE04252">
            <w:pPr>
              <w:spacing w:before="40" w:after="40"/>
            </w:pPr>
            <w:r w:rsidR="18A59387">
              <w:rPr/>
              <w:t xml:space="preserve">Learning Experience 1: </w:t>
            </w:r>
            <w:r w:rsidR="18A59387">
              <w:rPr/>
              <w:t>NoRedInk</w:t>
            </w:r>
            <w:r w:rsidR="18A59387">
              <w:rPr/>
              <w:t xml:space="preserve"> </w:t>
            </w:r>
            <w:r w:rsidR="2BB1A8D0">
              <w:rPr/>
              <w:t>(Ongoing)</w:t>
            </w:r>
          </w:p>
          <w:p w:rsidRPr="00B408B8" w:rsidR="00F13913" w:rsidP="00917A7D" w:rsidRDefault="00917A7D" w14:paraId="417574FC" w14:textId="4799756D">
            <w:pPr>
              <w:spacing w:before="40" w:after="40"/>
            </w:pPr>
            <w:r w:rsidR="18A59387">
              <w:rPr/>
              <w:t xml:space="preserve">Description: </w:t>
            </w:r>
            <w:r w:rsidR="18A59387">
              <w:rPr>
                <w:b w:val="0"/>
                <w:bCs w:val="0"/>
              </w:rPr>
              <w:t xml:space="preserve">Throughout the unit, </w:t>
            </w:r>
            <w:r w:rsidR="18A59387">
              <w:rPr>
                <w:b w:val="0"/>
                <w:bCs w:val="0"/>
              </w:rPr>
              <w:t>NoRedInk</w:t>
            </w:r>
            <w:r w:rsidR="18A59387">
              <w:rPr>
                <w:b w:val="0"/>
                <w:bCs w:val="0"/>
              </w:rPr>
              <w:t xml:space="preserve"> will be used as a personalized tool to close gaps in grammar and writing by providing differentiated, adaptive</w:t>
            </w:r>
            <w:r w:rsidR="18A59387">
              <w:rPr/>
              <w:t xml:space="preserve"> </w:t>
            </w:r>
            <w:r w:rsidR="18A59387">
              <w:rPr>
                <w:b w:val="0"/>
                <w:bCs w:val="0"/>
              </w:rPr>
              <w:t xml:space="preserve">practice based on each student’s needs. Students will complete a diagnostic to </w:t>
            </w:r>
            <w:r w:rsidR="18A59387">
              <w:rPr>
                <w:b w:val="0"/>
                <w:bCs w:val="0"/>
              </w:rPr>
              <w:t>identify</w:t>
            </w:r>
            <w:r w:rsidR="18A59387">
              <w:rPr>
                <w:b w:val="0"/>
                <w:bCs w:val="0"/>
              </w:rPr>
              <w:t xml:space="preserve"> skill gaps and receive targeted lessons aligned with unit writing tasks. Teachers will </w:t>
            </w:r>
            <w:r w:rsidR="18A59387">
              <w:rPr>
                <w:b w:val="0"/>
                <w:bCs w:val="0"/>
              </w:rPr>
              <w:t>monitor</w:t>
            </w:r>
            <w:r w:rsidR="18A59387">
              <w:rPr>
                <w:b w:val="0"/>
                <w:bCs w:val="0"/>
              </w:rPr>
              <w:t xml:space="preserve"> progress through built-in reports, assign mini-lessons, and use student data for flexible grouping and conferencing. </w:t>
            </w:r>
            <w:r w:rsidR="18A59387">
              <w:rPr>
                <w:b w:val="0"/>
                <w:bCs w:val="0"/>
              </w:rPr>
              <w:t>NoRedInk</w:t>
            </w:r>
            <w:r w:rsidR="18A59387">
              <w:rPr>
                <w:b w:val="0"/>
                <w:bCs w:val="0"/>
              </w:rPr>
              <w:t xml:space="preserve"> activities</w:t>
            </w:r>
            <w:r w:rsidR="7A95D5C3">
              <w:rPr>
                <w:b w:val="0"/>
                <w:bCs w:val="0"/>
              </w:rPr>
              <w:t xml:space="preserve">, </w:t>
            </w:r>
            <w:r w:rsidR="18A59387">
              <w:rPr>
                <w:b w:val="0"/>
                <w:bCs w:val="0"/>
              </w:rPr>
              <w:t>such as mentor sentences, writing applications, and grammar practice</w:t>
            </w:r>
            <w:r w:rsidR="17723DBD">
              <w:rPr>
                <w:b w:val="0"/>
                <w:bCs w:val="0"/>
              </w:rPr>
              <w:t xml:space="preserve">, </w:t>
            </w:r>
            <w:r w:rsidR="18A59387">
              <w:rPr>
                <w:b w:val="0"/>
                <w:bCs w:val="0"/>
              </w:rPr>
              <w:t xml:space="preserve">will be embedded into warm-ups, writing workshops, and revision routines to support clarity, </w:t>
            </w:r>
            <w:r w:rsidR="18A59387">
              <w:rPr>
                <w:b w:val="0"/>
                <w:bCs w:val="0"/>
              </w:rPr>
              <w:t>style, and sentence fluency in student writing.</w:t>
            </w:r>
          </w:p>
        </w:tc>
        <w:tc>
          <w:tcPr>
            <w:cnfStyle w:val="000000000000" w:firstRow="0" w:lastRow="0" w:firstColumn="0" w:lastColumn="0" w:oddVBand="0" w:evenVBand="0" w:oddHBand="0" w:evenHBand="0" w:firstRowFirstColumn="0" w:firstRowLastColumn="0" w:lastRowFirstColumn="0" w:lastRowLastColumn="0"/>
            <w:tcW w:w="4110" w:type="dxa"/>
            <w:tcMar/>
          </w:tcPr>
          <w:p w:rsidR="00801A93" w:rsidP="00801A93" w:rsidRDefault="00801A93" w14:paraId="440FECED" w14:textId="77777777">
            <w:pPr>
              <w:spacing w:before="40" w:after="40"/>
              <w:cnfStyle w:val="000000000000" w:firstRow="0" w:lastRow="0" w:firstColumn="0" w:lastColumn="0" w:oddVBand="0" w:evenVBand="0" w:oddHBand="0" w:evenHBand="0" w:firstRowFirstColumn="0" w:firstRowLastColumn="0" w:lastRowFirstColumn="0" w:lastRowLastColumn="0"/>
            </w:pPr>
            <w:r>
              <w:t>7.L.GC.</w:t>
            </w:r>
            <w:proofErr w:type="gramStart"/>
            <w:r>
              <w:t>2.b</w:t>
            </w:r>
            <w:proofErr w:type="gramEnd"/>
            <w:r>
              <w:t xml:space="preserve"> Use a variety of simple, compound, complex, and compound-complex sentences to condense and combine ideas, maintaining consistent verb </w:t>
            </w:r>
            <w:proofErr w:type="gramStart"/>
            <w:r>
              <w:t>tense</w:t>
            </w:r>
            <w:proofErr w:type="gramEnd"/>
            <w:r>
              <w:t xml:space="preserve"> throughout the text. </w:t>
            </w:r>
          </w:p>
          <w:p w:rsidR="00801A93" w:rsidP="00801A93" w:rsidRDefault="00801A93" w14:paraId="32010987" w14:textId="77777777">
            <w:pPr>
              <w:spacing w:before="40" w:after="40"/>
              <w:cnfStyle w:val="000000000000" w:firstRow="0" w:lastRow="0" w:firstColumn="0" w:lastColumn="0" w:oddVBand="0" w:evenVBand="0" w:oddHBand="0" w:evenHBand="0" w:firstRowFirstColumn="0" w:firstRowLastColumn="0" w:lastRowFirstColumn="0" w:lastRowLastColumn="0"/>
            </w:pPr>
            <w:r>
              <w:t>7.L.GC.2.c Distinguish between active and passive voice, revising texts to maintain consistency in active voice.</w:t>
            </w:r>
          </w:p>
          <w:p w:rsidRPr="00B408B8" w:rsidR="00F13913" w:rsidP="00801A93" w:rsidRDefault="00801A93" w14:paraId="5215C3B5" w14:textId="6CD75A2E">
            <w:pPr>
              <w:spacing w:before="40" w:after="40"/>
              <w:cnfStyle w:val="000000000000" w:firstRow="0" w:lastRow="0" w:firstColumn="0" w:lastColumn="0" w:oddVBand="0" w:evenVBand="0" w:oddHBand="0" w:evenHBand="0" w:firstRowFirstColumn="0" w:firstRowLastColumn="0" w:lastRowFirstColumn="0" w:lastRowLastColumn="0"/>
            </w:pPr>
            <w:r>
              <w:t>7.L.GC.</w:t>
            </w:r>
            <w:proofErr w:type="gramStart"/>
            <w:r>
              <w:t>2.d</w:t>
            </w:r>
            <w:proofErr w:type="gramEnd"/>
            <w:r>
              <w:t xml:space="preserve"> Build and enrich ideas and information in texts, avoiding misplaced or dangling modifiers when incorporating details and descriptions to convey meaning and facilitate engagement.</w:t>
            </w:r>
          </w:p>
        </w:tc>
        <w:tc>
          <w:tcPr>
            <w:cnfStyle w:val="000000000000" w:firstRow="0" w:lastRow="0" w:firstColumn="0" w:lastColumn="0" w:oddVBand="0" w:evenVBand="0" w:oddHBand="0" w:evenHBand="0" w:firstRowFirstColumn="0" w:firstRowLastColumn="0" w:lastRowFirstColumn="0" w:lastRowLastColumn="0"/>
            <w:tcW w:w="2535" w:type="dxa"/>
            <w:tcMar/>
          </w:tcPr>
          <w:p w:rsidR="00371F70" w:rsidP="26844642" w:rsidRDefault="00371F70" w14:paraId="4D5A025C" w14:textId="77DE19CE">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pPr>
            <w:r w:rsidR="2291D85B">
              <w:rPr/>
              <w:t>NoRedInk</w:t>
            </w:r>
            <w:r w:rsidR="2291D85B">
              <w:rPr/>
              <w:t xml:space="preserve"> writing resource for constructed responses and explicit writing instruction</w:t>
            </w:r>
          </w:p>
          <w:p w:rsidR="51591F67" w:rsidP="26844642" w:rsidRDefault="00371F70" w14:paraId="4FA6A326" w14:textId="7914735A">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pPr>
            <w:r w:rsidR="1C7A7399">
              <w:rPr/>
              <w:t>Lesson Guidance</w:t>
            </w:r>
          </w:p>
          <w:p w:rsidR="51591F67" w:rsidP="26844642" w:rsidRDefault="00371F70" w14:paraId="0DC6455B" w14:textId="0E9078CC">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60A721CE">
              <w:rPr>
                <w:rFonts w:ascii="Roboto" w:hAnsi="Roboto" w:eastAsia="Roboto" w:cs="Roboto"/>
                <w:b w:val="0"/>
                <w:bCs w:val="0"/>
                <w:i w:val="0"/>
                <w:iCs w:val="0"/>
                <w:caps w:val="0"/>
                <w:smallCaps w:val="0"/>
                <w:noProof w:val="0"/>
                <w:color w:val="000000" w:themeColor="text1" w:themeTint="FF" w:themeShade="FF"/>
                <w:sz w:val="24"/>
                <w:szCs w:val="24"/>
                <w:lang w:val="en-US"/>
              </w:rPr>
              <w:t>Mentor texts for writing</w:t>
            </w:r>
          </w:p>
          <w:p w:rsidR="51591F67" w:rsidP="26844642" w:rsidRDefault="00371F70" w14:paraId="72BDC437" w14:textId="11DD08F6">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60A721CE">
              <w:rPr>
                <w:rFonts w:ascii="Roboto" w:hAnsi="Roboto" w:eastAsia="Roboto" w:cs="Roboto"/>
                <w:b w:val="0"/>
                <w:bCs w:val="0"/>
                <w:i w:val="0"/>
                <w:iCs w:val="0"/>
                <w:caps w:val="0"/>
                <w:smallCaps w:val="0"/>
                <w:noProof w:val="0"/>
                <w:color w:val="000000" w:themeColor="text1" w:themeTint="FF" w:themeShade="FF"/>
                <w:sz w:val="24"/>
                <w:szCs w:val="24"/>
                <w:lang w:val="en-US"/>
              </w:rPr>
              <w:t>GMAS writing resources</w:t>
            </w:r>
          </w:p>
          <w:p w:rsidR="51591F67" w:rsidP="26844642" w:rsidRDefault="00371F70" w14:paraId="306B64A0" w14:textId="166835D6">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rFonts w:ascii="Roboto" w:hAnsi="Roboto" w:eastAsia="Roboto" w:cs="Roboto"/>
                <w:b w:val="0"/>
                <w:bCs w:val="0"/>
                <w:i w:val="0"/>
                <w:iCs w:val="0"/>
                <w:caps w:val="0"/>
                <w:smallCaps w:val="0"/>
                <w:noProof w:val="0"/>
                <w:color w:val="000000" w:themeColor="text1" w:themeTint="FF" w:themeShade="FF"/>
                <w:sz w:val="24"/>
                <w:szCs w:val="24"/>
                <w:lang w:val="en-US"/>
              </w:rPr>
            </w:pPr>
            <w:r w:rsidRPr="26844642" w:rsidR="60A721CE">
              <w:rPr>
                <w:rFonts w:ascii="Roboto" w:hAnsi="Roboto" w:eastAsia="Roboto" w:cs="Roboto"/>
                <w:b w:val="0"/>
                <w:bCs w:val="0"/>
                <w:i w:val="0"/>
                <w:iCs w:val="0"/>
                <w:caps w:val="0"/>
                <w:smallCaps w:val="0"/>
                <w:noProof w:val="0"/>
                <w:color w:val="000000" w:themeColor="text1" w:themeTint="FF" w:themeShade="FF"/>
                <w:sz w:val="24"/>
                <w:szCs w:val="24"/>
                <w:lang w:val="en-US"/>
              </w:rPr>
              <w:t>Peer revision resources</w:t>
            </w:r>
          </w:p>
        </w:tc>
        <w:tc>
          <w:tcPr>
            <w:cnfStyle w:val="000000000000" w:firstRow="0" w:lastRow="0" w:firstColumn="0" w:lastColumn="0" w:oddVBand="0" w:evenVBand="0" w:oddHBand="0" w:evenHBand="0" w:firstRowFirstColumn="0" w:firstRowLastColumn="0" w:lastRowFirstColumn="0" w:lastRowLastColumn="0"/>
            <w:tcW w:w="2580" w:type="dxa"/>
            <w:tcMar/>
          </w:tcPr>
          <w:p w:rsidR="004F7C79" w:rsidP="26844642" w:rsidRDefault="004F7C79" w14:paraId="0A33A454" w14:textId="6EF5DAF5">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pPr>
            <w:r w:rsidR="06CDB46C">
              <w:rPr/>
              <w:t>Personalized Path based on diagnostic assessment</w:t>
            </w:r>
          </w:p>
          <w:p w:rsidR="004F7C79" w:rsidP="26844642" w:rsidRDefault="004F7C79" w14:paraId="7A33D705" w14:textId="133D5826">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pPr>
            <w:r w:rsidR="06CDB46C">
              <w:rPr/>
              <w:t>Practice videos</w:t>
            </w:r>
          </w:p>
          <w:p w:rsidRPr="00B408B8" w:rsidR="00F13913" w:rsidP="26844642" w:rsidRDefault="004F7C79" w14:paraId="2801E0A1" w14:textId="056A8344">
            <w:pPr>
              <w:pStyle w:val="ListParagraph"/>
              <w:numPr>
                <w:ilvl w:val="0"/>
                <w:numId w:val="9"/>
              </w:numPr>
              <w:spacing w:before="40" w:after="40"/>
              <w:cnfStyle w:val="000000000000" w:firstRow="0" w:lastRow="0" w:firstColumn="0" w:lastColumn="0" w:oddVBand="0" w:evenVBand="0" w:oddHBand="0" w:evenHBand="0" w:firstRowFirstColumn="0" w:firstRowLastColumn="0" w:lastRowFirstColumn="0" w:lastRowLastColumn="0"/>
              <w:rPr/>
            </w:pPr>
            <w:r w:rsidR="06CDB46C">
              <w:rPr/>
              <w:t>Modeling in class</w:t>
            </w:r>
          </w:p>
        </w:tc>
        <w:tc>
          <w:tcPr>
            <w:cnfStyle w:val="000000000000" w:firstRow="0" w:lastRow="0" w:firstColumn="0" w:lastColumn="0" w:oddVBand="0" w:evenVBand="0" w:oddHBand="0" w:evenHBand="0" w:firstRowFirstColumn="0" w:firstRowLastColumn="0" w:lastRowFirstColumn="0" w:lastRowLastColumn="0"/>
            <w:tcW w:w="2161" w:type="dxa"/>
            <w:tcMar/>
          </w:tcPr>
          <w:p w:rsidR="2EE7BBB2" w:rsidP="26844642" w:rsidRDefault="2EE7BBB2" w14:paraId="2698509D" w14:textId="0549EB9F">
            <w:pPr>
              <w:pStyle w:val="Normal"/>
              <w:rPr>
                <w:rFonts w:ascii="Times New Roman" w:hAnsi="Times New Roman" w:eastAsia="Times New Roman" w:cs="Times New Roman"/>
                <w:noProof w:val="0"/>
                <w:sz w:val="24"/>
                <w:szCs w:val="24"/>
                <w:lang w:val="en-US"/>
              </w:rPr>
            </w:pPr>
            <w:r w:rsidRPr="26844642" w:rsidR="2EE7BBB2">
              <w:rPr>
                <w:rFonts w:ascii="Roboto" w:hAnsi="Roboto" w:eastAsia="Roboto" w:cs="Roboto"/>
                <w:b w:val="0"/>
                <w:bCs w:val="0"/>
                <w:i w:val="1"/>
                <w:iCs w:val="1"/>
                <w:caps w:val="0"/>
                <w:smallCaps w:val="0"/>
                <w:noProof w:val="0"/>
                <w:color w:val="000000" w:themeColor="text1" w:themeTint="FF" w:themeShade="FF"/>
                <w:sz w:val="24"/>
                <w:szCs w:val="24"/>
                <w:lang w:val="en-US"/>
              </w:rPr>
              <w:t>Selected vocabulary for specific constructed response application writing in NoRedInk.</w:t>
            </w:r>
          </w:p>
        </w:tc>
      </w:tr>
      <w:tr w:rsidR="00245481" w:rsidTr="32F6DB7B" w14:paraId="3B37A199"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11236C" w:rsidP="0011236C" w:rsidRDefault="0011236C" w14:paraId="78F4A3CA" w14:textId="77777777">
            <w:pPr>
              <w:spacing w:before="40" w:after="40"/>
            </w:pPr>
            <w:r>
              <w:t>Learning Experience 2: “Who Is She?” – Voice, Memory, and Meaning</w:t>
            </w:r>
          </w:p>
          <w:p w:rsidR="00245481" w:rsidP="0011236C" w:rsidRDefault="0011236C" w14:paraId="5B74D420" w14:textId="31506078">
            <w:pPr>
              <w:spacing w:before="40" w:after="40"/>
            </w:pPr>
            <w:r w:rsidR="5A2E3C98">
              <w:rPr/>
              <w:t xml:space="preserve">Description: </w:t>
            </w:r>
            <w:r w:rsidR="5A2E3C98">
              <w:rPr>
                <w:b w:val="0"/>
                <w:bCs w:val="0"/>
              </w:rPr>
              <w:t>Students will explore how different media present the same event by reading a prologue and viewing a related interview segment. They will evaluate how language, tone, and evidence are used by authors and speakers to shape understanding, reveal perspective, and deepen impact.</w:t>
            </w:r>
            <w:r w:rsidR="5A2E3C98">
              <w:rPr/>
              <w:t xml:space="preserve"> </w:t>
            </w:r>
          </w:p>
          <w:p w:rsidR="00245481" w:rsidP="0011236C" w:rsidRDefault="0011236C" w14:paraId="4227B881" w14:textId="0DE91D9D">
            <w:pPr>
              <w:spacing w:before="40" w:after="40"/>
              <w:rPr>
                <w:b w:val="0"/>
                <w:bCs w:val="0"/>
              </w:rPr>
            </w:pPr>
          </w:p>
        </w:tc>
        <w:tc>
          <w:tcPr>
            <w:cnfStyle w:val="000000000000" w:firstRow="0" w:lastRow="0" w:firstColumn="0" w:lastColumn="0" w:oddVBand="0" w:evenVBand="0" w:oddHBand="0" w:evenHBand="0" w:firstRowFirstColumn="0" w:firstRowLastColumn="0" w:lastRowFirstColumn="0" w:lastRowLastColumn="0"/>
            <w:tcW w:w="4110" w:type="dxa"/>
            <w:tcMar/>
          </w:tcPr>
          <w:p w:rsidR="002F7F26" w:rsidP="002F7F26" w:rsidRDefault="002F7F26" w14:paraId="07470DFF" w14:textId="77777777">
            <w:pPr>
              <w:spacing w:before="40" w:after="40"/>
              <w:cnfStyle w:val="000000100000" w:firstRow="0" w:lastRow="0" w:firstColumn="0" w:lastColumn="0" w:oddVBand="0" w:evenVBand="0" w:oddHBand="1"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2F7F26" w:rsidP="002F7F26" w:rsidRDefault="002F7F26" w14:paraId="4BF0B339" w14:textId="77777777">
            <w:pPr>
              <w:spacing w:before="40" w:after="40"/>
              <w:cnfStyle w:val="000000100000" w:firstRow="0" w:lastRow="0" w:firstColumn="0" w:lastColumn="0" w:oddVBand="0" w:evenVBand="0" w:oddHBand="1" w:evenHBand="0" w:firstRowFirstColumn="0" w:firstRowLastColumn="0" w:lastRowFirstColumn="0" w:lastRowLastColumn="0"/>
            </w:pPr>
            <w:r>
              <w:t>7.T.C.2.b Use text mode features to aid comprehension and analysis of a variety of disciplinary texts and their related contexts.</w:t>
            </w:r>
          </w:p>
          <w:p w:rsidR="002F7F26" w:rsidP="002F7F26" w:rsidRDefault="002F7F26" w14:paraId="6C186566" w14:textId="77777777">
            <w:pPr>
              <w:spacing w:before="40" w:after="40"/>
              <w:cnfStyle w:val="000000100000" w:firstRow="0" w:lastRow="0" w:firstColumn="0" w:lastColumn="0" w:oddVBand="0" w:evenVBand="0" w:oddHBand="1" w:evenHBand="0" w:firstRowFirstColumn="0" w:firstRowLastColumn="0" w:lastRowFirstColumn="0" w:lastRowLastColumn="0"/>
            </w:pPr>
            <w:r>
              <w:t>7.T.C.2.d Use credible sources to research the answers to questions on academic and individual topics of interest.</w:t>
            </w:r>
          </w:p>
          <w:p w:rsidR="002F7F26" w:rsidP="002F7F26" w:rsidRDefault="002F7F26" w14:paraId="7EF6F622"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7.T.T.2.b Analyze how two or more authors </w:t>
            </w:r>
            <w:proofErr w:type="gramStart"/>
            <w:r>
              <w:t>writing</w:t>
            </w:r>
            <w:proofErr w:type="gramEnd"/>
            <w:r>
              <w:t xml:space="preserve"> about the same topic shape their presentations of key information by emphasizing different evidence or advancing different interpretations of facts.</w:t>
            </w:r>
          </w:p>
          <w:p w:rsidR="002F7F26" w:rsidP="002F7F26" w:rsidRDefault="002F7F26" w14:paraId="634D6EC2" w14:textId="77777777">
            <w:pPr>
              <w:spacing w:before="40" w:after="40"/>
              <w:cnfStyle w:val="000000100000" w:firstRow="0" w:lastRow="0" w:firstColumn="0" w:lastColumn="0" w:oddVBand="0" w:evenVBand="0" w:oddHBand="1" w:evenHBand="0" w:firstRowFirstColumn="0" w:firstRowLastColumn="0" w:lastRowFirstColumn="0" w:lastRowLastColumn="0"/>
            </w:pPr>
            <w:r>
              <w:t>7.L.V.2.b Apply knowledge of parts of speech to determine the meanings of words and phrases in grade-level texts.</w:t>
            </w:r>
          </w:p>
          <w:p w:rsidR="002F7F26" w:rsidP="002F7F26" w:rsidRDefault="002F7F26" w14:paraId="2C9F04C9" w14:textId="77777777">
            <w:pPr>
              <w:spacing w:before="40" w:after="40"/>
              <w:cnfStyle w:val="000000100000" w:firstRow="0" w:lastRow="0" w:firstColumn="0" w:lastColumn="0" w:oddVBand="0" w:evenVBand="0" w:oddHBand="1" w:evenHBand="0" w:firstRowFirstColumn="0" w:firstRowLastColumn="0" w:lastRowFirstColumn="0" w:lastRowLastColumn="0"/>
            </w:pPr>
            <w:r>
              <w:t>7.L.V.2.d Use knowledge of parts of speech to determine precise words and phrases when constructing texts.</w:t>
            </w:r>
          </w:p>
          <w:p w:rsidRPr="00B408B8" w:rsidR="00245481" w:rsidP="002F7F26" w:rsidRDefault="002F7F26" w14:paraId="08DE0E46" w14:textId="6B87539B">
            <w:pPr>
              <w:spacing w:before="40" w:after="40"/>
              <w:cnfStyle w:val="000000100000" w:firstRow="0" w:lastRow="0" w:firstColumn="0" w:lastColumn="0" w:oddVBand="0" w:evenVBand="0" w:oddHBand="1" w:evenHBand="0" w:firstRowFirstColumn="0" w:firstRowLastColumn="0" w:lastRowFirstColumn="0" w:lastRowLastColumn="0"/>
            </w:pPr>
            <w:r>
              <w:t>7.L.V.3.e Determine or clarify the nuanced meanings of closely related words or phrases using available print and/or digital resources to make strategic decisions when speaking and writing.</w:t>
            </w:r>
          </w:p>
        </w:tc>
        <w:tc>
          <w:tcPr>
            <w:cnfStyle w:val="000000000000" w:firstRow="0" w:lastRow="0" w:firstColumn="0" w:lastColumn="0" w:oddVBand="0" w:evenVBand="0" w:oddHBand="0" w:evenHBand="0" w:firstRowFirstColumn="0" w:firstRowLastColumn="0" w:lastRowFirstColumn="0" w:lastRowLastColumn="0"/>
            <w:tcW w:w="2535" w:type="dxa"/>
            <w:tcMar/>
          </w:tcPr>
          <w:p w:rsidR="00E53932" w:rsidP="26844642" w:rsidRDefault="00E53932" w14:paraId="38E76B30" w14:textId="3D971E7F">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87F4382">
              <w:rPr/>
              <w:t>Unit Novel</w:t>
            </w:r>
          </w:p>
          <w:p w:rsidR="00E53932" w:rsidP="26844642" w:rsidRDefault="00E53932" w14:paraId="2107EF73" w14:textId="19274467">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87F4382">
              <w:rPr/>
              <w:t xml:space="preserve">Video </w:t>
            </w:r>
          </w:p>
          <w:p w:rsidR="00E53932" w:rsidP="26844642" w:rsidRDefault="00E53932" w14:paraId="4879CE8B" w14:textId="71190DF9">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2EBCC8CF">
              <w:rPr/>
              <w:t>NoRedInk</w:t>
            </w:r>
            <w:r w:rsidR="2EBCC8CF">
              <w:rPr/>
              <w:t xml:space="preserve"> writing resource for constructed responses and explicit writing instruction</w:t>
            </w:r>
          </w:p>
          <w:p w:rsidR="51591F67" w:rsidP="26844642" w:rsidRDefault="00E53932" w14:paraId="3D2E7B29" w14:textId="57B8B01C">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87F4382">
              <w:rPr/>
              <w:t>Lesson Guidance</w:t>
            </w:r>
          </w:p>
        </w:tc>
        <w:tc>
          <w:tcPr>
            <w:cnfStyle w:val="000000000000" w:firstRow="0" w:lastRow="0" w:firstColumn="0" w:lastColumn="0" w:oddVBand="0" w:evenVBand="0" w:oddHBand="0" w:evenHBand="0" w:firstRowFirstColumn="0" w:firstRowLastColumn="0" w:lastRowFirstColumn="0" w:lastRowLastColumn="0"/>
            <w:tcW w:w="2580" w:type="dxa"/>
            <w:tcMar/>
          </w:tcPr>
          <w:p w:rsidR="004759CC" w:rsidP="26844642" w:rsidRDefault="004759CC" w14:paraId="5EB2692C" w14:textId="6EC2D8A6">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FB0C196">
              <w:rPr/>
              <w:t>Sentence Starters</w:t>
            </w:r>
          </w:p>
          <w:p w:rsidR="004759CC" w:rsidP="26844642" w:rsidRDefault="004759CC" w14:paraId="7D79B3AB" w14:textId="717DC896">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FB0C196">
              <w:rPr/>
              <w:t>Vocabulary Support</w:t>
            </w:r>
          </w:p>
          <w:p w:rsidR="004759CC" w:rsidP="26844642" w:rsidRDefault="004759CC" w14:paraId="40EE9C89" w14:textId="25FC2F0A">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FB0C196">
              <w:rPr/>
              <w:t>word wall, dictionary station, or guided group</w:t>
            </w:r>
          </w:p>
          <w:p w:rsidR="004759CC" w:rsidP="26844642" w:rsidRDefault="004759CC" w14:paraId="1CF7FF86" w14:textId="355B97DB">
            <w:pPr>
              <w:pStyle w:val="ListParagraph"/>
              <w:numPr>
                <w:ilvl w:val="0"/>
                <w:numId w:val="10"/>
              </w:numPr>
              <w:spacing w:before="40" w:after="40"/>
              <w:cnfStyle w:val="000000100000" w:firstRow="0" w:lastRow="0" w:firstColumn="0" w:lastColumn="0" w:oddVBand="0" w:evenVBand="0" w:oddHBand="1" w:evenHBand="0" w:firstRowFirstColumn="0" w:firstRowLastColumn="0" w:lastRowFirstColumn="0" w:lastRowLastColumn="0"/>
              <w:rPr/>
            </w:pPr>
            <w:r w:rsidR="3FB0C196">
              <w:rPr/>
              <w:t xml:space="preserve">Research Extension </w:t>
            </w:r>
          </w:p>
          <w:p w:rsidRPr="00B408B8" w:rsidR="00245481" w:rsidP="26844642" w:rsidRDefault="004759CC" w14:paraId="34791E45" w14:textId="209FC86F">
            <w:pPr>
              <w:pStyle w:val="ListParagraph"/>
              <w:numPr>
                <w:ilvl w:val="0"/>
                <w:numId w:val="10"/>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pPr>
            <w:r w:rsidR="3FB0C196">
              <w:rPr/>
              <w:t xml:space="preserve">Compare a third representation and analyze how filmmakers shape audience </w:t>
            </w:r>
            <w:r w:rsidR="3FB0C196">
              <w:rPr/>
              <w:t>perception</w:t>
            </w:r>
          </w:p>
          <w:p w:rsidRPr="00B408B8" w:rsidR="00245481" w:rsidP="26844642" w:rsidRDefault="004759CC" w14:paraId="15890694" w14:textId="0841E689">
            <w:pPr>
              <w:pStyle w:val="Normal"/>
              <w:spacing w:before="0" w:beforeAutospacing="off" w:after="240" w:afterAutospacing="off"/>
              <w:ind w:left="0"/>
              <w:cnfStyle w:val="000000100000" w:firstRow="0" w:lastRow="0" w:firstColumn="0" w:lastColumn="0" w:oddVBand="0" w:evenVBand="0" w:oddHBand="1" w:evenHBand="0" w:firstRowFirstColumn="0" w:firstRowLastColumn="0" w:lastRowFirstColumn="0" w:lastRowLastColumn="0"/>
              <w:rPr>
                <w:b w:val="1"/>
                <w:bCs w:val="1"/>
                <w:u w:val="single"/>
              </w:rPr>
            </w:pPr>
            <w:r w:rsidRPr="26844642" w:rsidR="577B66C4">
              <w:rPr>
                <w:b w:val="1"/>
                <w:bCs w:val="1"/>
                <w:u w:val="single"/>
              </w:rPr>
              <w:t xml:space="preserve">Honors Extension: </w:t>
            </w:r>
          </w:p>
          <w:p w:rsidRPr="00B408B8" w:rsidR="00245481" w:rsidP="26844642" w:rsidRDefault="004759CC" w14:paraId="49D64C00" w14:textId="005B2180">
            <w:pPr>
              <w:pStyle w:val="Normal"/>
              <w:spacing w:before="0" w:beforeAutospacing="off" w:after="240" w:afterAutospacing="off"/>
              <w:ind w:left="0"/>
              <w:cnfStyle w:val="000000100000" w:firstRow="0" w:lastRow="0" w:firstColumn="0" w:lastColumn="0" w:oddVBand="0" w:evenVBand="0" w:oddHBand="1" w:evenHBand="0" w:firstRowFirstColumn="0" w:firstRowLastColumn="0" w:lastRowFirstColumn="0" w:lastRowLastColumn="0"/>
            </w:pPr>
            <w:r w:rsidR="577B66C4">
              <w:rPr/>
              <w:t xml:space="preserve">Honors students </w:t>
            </w:r>
            <w:r w:rsidR="577B66C4">
              <w:rPr>
                <w:b w:val="0"/>
                <w:bCs w:val="0"/>
              </w:rPr>
              <w:t>will extend their analysis by comparing the effectiveness of each medium and crafting a written argument to support their evaluation.</w:t>
            </w:r>
          </w:p>
        </w:tc>
        <w:tc>
          <w:tcPr>
            <w:cnfStyle w:val="000000000000" w:firstRow="0" w:lastRow="0" w:firstColumn="0" w:lastColumn="0" w:oddVBand="0" w:evenVBand="0" w:oddHBand="0" w:evenHBand="0" w:firstRowFirstColumn="0" w:firstRowLastColumn="0" w:lastRowFirstColumn="0" w:lastRowLastColumn="0"/>
            <w:tcW w:w="2161" w:type="dxa"/>
            <w:tcMar/>
          </w:tcPr>
          <w:p w:rsidR="26844642" w:rsidP="5FA5E4A0" w:rsidRDefault="26844642" w14:paraId="60D83761" w14:textId="4065D03C">
            <w:pPr>
              <w:pStyle w:val="Normal"/>
              <w:rPr>
                <w:rFonts w:ascii="Roboto" w:hAnsi="Roboto" w:eastAsia="Roboto" w:cs="Roboto"/>
                <w:noProof w:val="0"/>
                <w:lang w:val="en-US"/>
              </w:rPr>
            </w:pPr>
            <w:r w:rsidRPr="5FA5E4A0" w:rsidR="18C205D3">
              <w:rPr>
                <w:rFonts w:ascii="Roboto" w:hAnsi="Roboto" w:eastAsia="Roboto" w:cs="Roboto"/>
              </w:rPr>
              <w:t>figurative language</w:t>
            </w:r>
          </w:p>
          <w:p w:rsidR="26844642" w:rsidP="5FA5E4A0" w:rsidRDefault="26844642" w14:paraId="13102AC8" w14:textId="4B2AC017">
            <w:pPr>
              <w:pStyle w:val="Normal"/>
              <w:rPr>
                <w:rFonts w:ascii="Roboto" w:hAnsi="Roboto" w:eastAsia="Roboto" w:cs="Roboto"/>
                <w:noProof w:val="0"/>
                <w:lang w:val="en-US"/>
              </w:rPr>
            </w:pPr>
            <w:r w:rsidRPr="5FA5E4A0" w:rsidR="18C205D3">
              <w:rPr>
                <w:rFonts w:ascii="Roboto" w:hAnsi="Roboto" w:eastAsia="Roboto" w:cs="Roboto"/>
                <w:noProof w:val="0"/>
                <w:lang w:val="en-US"/>
              </w:rPr>
              <w:t>connotative language</w:t>
            </w:r>
          </w:p>
          <w:p w:rsidR="26844642" w:rsidP="5FA5E4A0" w:rsidRDefault="26844642" w14:paraId="455ACF79" w14:textId="1EA5CF50">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literary device</w:t>
            </w:r>
          </w:p>
          <w:p w:rsidR="26844642" w:rsidP="5FA5E4A0" w:rsidRDefault="26844642" w14:paraId="47CD497F" w14:textId="7E9D134B">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mood</w:t>
            </w:r>
          </w:p>
          <w:p w:rsidR="26844642" w:rsidP="5FA5E4A0" w:rsidRDefault="26844642" w14:paraId="0EAD0B73" w14:textId="599F0084">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tone</w:t>
            </w:r>
          </w:p>
          <w:p w:rsidR="26844642" w:rsidP="5FA5E4A0" w:rsidRDefault="26844642" w14:paraId="71AFF71B" w14:textId="60F171A8">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text features</w:t>
            </w:r>
          </w:p>
          <w:p w:rsidR="26844642" w:rsidP="5FA5E4A0" w:rsidRDefault="26844642" w14:paraId="30D3F14A" w14:textId="4455DFD6">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credible sources</w:t>
            </w:r>
          </w:p>
          <w:p w:rsidR="26844642" w:rsidP="5FA5E4A0" w:rsidRDefault="26844642" w14:paraId="2494D2D0" w14:textId="1649A3EA">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evidence</w:t>
            </w:r>
          </w:p>
          <w:p w:rsidR="26844642" w:rsidP="5FA5E4A0" w:rsidRDefault="26844642" w14:paraId="30CEFCED" w14:textId="5BFCAC75">
            <w:pPr>
              <w:pStyle w:val="Normal"/>
              <w:spacing w:before="240" w:beforeAutospacing="off" w:after="240" w:afterAutospacing="off"/>
              <w:rPr>
                <w:rFonts w:ascii="Roboto" w:hAnsi="Roboto" w:eastAsia="Roboto" w:cs="Roboto"/>
                <w:noProof w:val="0"/>
                <w:lang w:val="en-US"/>
              </w:rPr>
            </w:pPr>
            <w:r w:rsidRPr="5FA5E4A0" w:rsidR="18C205D3">
              <w:rPr>
                <w:rFonts w:ascii="Roboto" w:hAnsi="Roboto" w:eastAsia="Roboto" w:cs="Roboto"/>
                <w:noProof w:val="0"/>
                <w:lang w:val="en-US"/>
              </w:rPr>
              <w:t>interpretation</w:t>
            </w:r>
          </w:p>
          <w:p w:rsidR="26844642" w:rsidP="5FA5E4A0" w:rsidRDefault="26844642" w14:paraId="7033FA37" w14:textId="7EBA5E4B">
            <w:pPr>
              <w:pStyle w:val="Normal"/>
              <w:rPr>
                <w:rFonts w:ascii="Roboto" w:hAnsi="Roboto" w:eastAsia="Roboto" w:cs="Roboto"/>
                <w:noProof w:val="0"/>
                <w:lang w:val="en-US"/>
              </w:rPr>
            </w:pPr>
            <w:r w:rsidRPr="5FA5E4A0" w:rsidR="18C205D3">
              <w:rPr>
                <w:rFonts w:ascii="Roboto" w:hAnsi="Roboto" w:eastAsia="Roboto" w:cs="Roboto"/>
                <w:noProof w:val="0"/>
                <w:lang w:val="en-US"/>
              </w:rPr>
              <w:t>nuance</w:t>
            </w:r>
          </w:p>
        </w:tc>
      </w:tr>
      <w:tr w:rsidR="00F721D4" w:rsidTr="32F6DB7B" w14:paraId="763689A9" w14:textId="77777777">
        <w:trPr>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CF1230" w:rsidP="00CF1230" w:rsidRDefault="00CF1230" w14:paraId="67E6330C" w14:textId="77777777">
            <w:pPr>
              <w:spacing w:before="40" w:after="40"/>
            </w:pPr>
            <w:r>
              <w:t>Learning Experience 3: Analyzing the Story and Impact of a Photograph</w:t>
            </w:r>
          </w:p>
          <w:p w:rsidR="00F721D4" w:rsidP="00CF1230" w:rsidRDefault="00CF1230" w14:paraId="75AE0FC7" w14:textId="26A208A8">
            <w:pPr>
              <w:spacing w:before="40" w:after="40"/>
            </w:pPr>
            <w:r w:rsidR="74DDA587">
              <w:rPr/>
              <w:t xml:space="preserve">Description: </w:t>
            </w:r>
            <w:r w:rsidR="74DDA587">
              <w:rPr>
                <w:b w:val="0"/>
                <w:bCs w:val="0"/>
              </w:rPr>
              <w:t>Students will analyze a photograph and its backstory to explore how perspective and context influence meaning. They will then craft a brief written response using figurative and connotative language to express their interpretation.</w:t>
            </w:r>
          </w:p>
        </w:tc>
        <w:tc>
          <w:tcPr>
            <w:cnfStyle w:val="000000000000" w:firstRow="0" w:lastRow="0" w:firstColumn="0" w:lastColumn="0" w:oddVBand="0" w:evenVBand="0" w:oddHBand="0" w:evenHBand="0" w:firstRowFirstColumn="0" w:firstRowLastColumn="0" w:lastRowFirstColumn="0" w:lastRowLastColumn="0"/>
            <w:tcW w:w="4110" w:type="dxa"/>
            <w:tcMar/>
          </w:tcPr>
          <w:p w:rsidR="00CE60D6" w:rsidP="00CE60D6" w:rsidRDefault="00CE60D6" w14:paraId="0CAB845B"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7.T.C.2.c Analyze the impact of background information and context (e.g., geography, location, era, historical happenings) on text development. </w:t>
            </w:r>
          </w:p>
          <w:p w:rsidR="00CE60D6" w:rsidP="00CE60D6" w:rsidRDefault="00CE60D6" w14:paraId="2B014032" w14:textId="77777777">
            <w:pPr>
              <w:spacing w:before="40" w:after="40"/>
              <w:cnfStyle w:val="000000000000" w:firstRow="0" w:lastRow="0" w:firstColumn="0" w:lastColumn="0" w:oddVBand="0" w:evenVBand="0" w:oddHBand="0" w:evenHBand="0" w:firstRowFirstColumn="0" w:firstRowLastColumn="0" w:lastRowFirstColumn="0" w:lastRowLastColumn="0"/>
            </w:pPr>
            <w:r>
              <w:t>7.T.C.2.d Use credible sources to research the answers to questions on academic and individual topics of interest.</w:t>
            </w:r>
          </w:p>
          <w:p w:rsidR="00CE60D6" w:rsidP="00CE60D6" w:rsidRDefault="00CE60D6" w14:paraId="6A088D49" w14:textId="77777777">
            <w:pPr>
              <w:spacing w:before="40" w:after="40"/>
              <w:cnfStyle w:val="000000000000" w:firstRow="0" w:lastRow="0" w:firstColumn="0" w:lastColumn="0" w:oddVBand="0" w:evenVBand="0" w:oddHBand="0"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or tone in a wide variety of texts.</w:t>
            </w:r>
          </w:p>
          <w:p w:rsidR="00CE60D6" w:rsidP="00CE60D6" w:rsidRDefault="00CE60D6" w14:paraId="65212287" w14:textId="77777777">
            <w:pPr>
              <w:spacing w:before="40" w:after="40"/>
              <w:cnfStyle w:val="000000000000" w:firstRow="0" w:lastRow="0" w:firstColumn="0" w:lastColumn="0" w:oddVBand="0" w:evenVBand="0" w:oddHBand="0" w:evenHBand="0" w:firstRowFirstColumn="0" w:firstRowLastColumn="0" w:lastRowFirstColumn="0" w:lastRowLastColumn="0"/>
            </w:pPr>
            <w:r>
              <w:t>7.T.SS.2.c Determine situational use for formal or informal style and apply that determination to choices when writing or speaking.</w:t>
            </w:r>
          </w:p>
          <w:p w:rsidR="00CE60D6" w:rsidP="00CE60D6" w:rsidRDefault="00CE60D6" w14:paraId="43367C4B" w14:textId="3910097A">
            <w:pPr>
              <w:spacing w:before="40" w:after="40"/>
              <w:cnfStyle w:val="000000000000" w:firstRow="0" w:lastRow="0" w:firstColumn="0" w:lastColumn="0" w:oddVBand="0" w:evenVBand="0" w:oddHBand="0" w:evenHBand="0" w:firstRowFirstColumn="0" w:firstRowLastColumn="0" w:lastRowFirstColumn="0" w:lastRowLastColumn="0"/>
            </w:pPr>
            <w:r w:rsidR="582FC25F">
              <w:rPr/>
              <w:t>7.T.RA.1.</w:t>
            </w:r>
            <w:r w:rsidR="289FF0E4">
              <w:rPr/>
              <w:t>c Draw</w:t>
            </w:r>
            <w:r w:rsidR="582FC25F">
              <w:rPr/>
              <w:t xml:space="preserve"> from accumulated knowledge and research to analyze texts, supporting, challenging, or extending ideas and information.</w:t>
            </w:r>
          </w:p>
          <w:p w:rsidR="00CE60D6" w:rsidP="00CE60D6" w:rsidRDefault="00CE60D6" w14:paraId="1C4B2EA0" w14:textId="1531DB1B">
            <w:pPr>
              <w:spacing w:before="40" w:after="40"/>
              <w:cnfStyle w:val="000000000000" w:firstRow="0" w:lastRow="0" w:firstColumn="0" w:lastColumn="0" w:oddVBand="0" w:evenVBand="0" w:oddHBand="0" w:evenHBand="0" w:firstRowFirstColumn="0" w:firstRowLastColumn="0" w:lastRowFirstColumn="0" w:lastRowLastColumn="0"/>
            </w:pPr>
            <w:r w:rsidR="4B083959">
              <w:rPr/>
              <w:t>7.L.V.3.e Determine</w:t>
            </w:r>
            <w:r w:rsidR="582FC25F">
              <w:rPr/>
              <w:t xml:space="preserve"> or clarify the nuanced meanings of closely related words or phrases using available print and/or digital resources to make strategic decisions when speaking and writing.</w:t>
            </w:r>
          </w:p>
          <w:p w:rsidRPr="00B408B8" w:rsidR="00F721D4" w:rsidP="00CE60D6" w:rsidRDefault="00CE60D6" w14:paraId="31A02A73" w14:textId="0B4880C0">
            <w:pPr>
              <w:spacing w:before="40" w:after="40"/>
              <w:cnfStyle w:val="000000000000" w:firstRow="0" w:lastRow="0" w:firstColumn="0" w:lastColumn="0" w:oddVBand="0" w:evenVBand="0" w:oddHBand="0" w:evenHBand="0" w:firstRowFirstColumn="0" w:firstRowLastColumn="0" w:lastRowFirstColumn="0" w:lastRowLastColumn="0"/>
            </w:pPr>
            <w:r>
              <w:t>7.T.RA.2.c Follow a standard format for citation when integrating textual evidence, clearly identifying and citing the ideas and information of others and ensuring each source is accompanied by a standard entry on a works cited page.</w:t>
            </w:r>
          </w:p>
        </w:tc>
        <w:tc>
          <w:tcPr>
            <w:cnfStyle w:val="000000000000" w:firstRow="0" w:lastRow="0" w:firstColumn="0" w:lastColumn="0" w:oddVBand="0" w:evenVBand="0" w:oddHBand="0" w:evenHBand="0" w:firstRowFirstColumn="0" w:firstRowLastColumn="0" w:lastRowFirstColumn="0" w:lastRowLastColumn="0"/>
            <w:tcW w:w="2535" w:type="dxa"/>
            <w:tcMar/>
          </w:tcPr>
          <w:p w:rsidR="001829CA" w:rsidP="26844642" w:rsidRDefault="001829CA" w14:paraId="200F9BA8" w14:textId="7AED67B7">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pPr>
            <w:r w:rsidR="3F2A1FA1">
              <w:rPr/>
              <w:t>NoRedInk</w:t>
            </w:r>
            <w:r w:rsidR="3F2A1FA1">
              <w:rPr/>
              <w:t xml:space="preserve"> writing resource for constructed responses and explicit writing instruction</w:t>
            </w:r>
          </w:p>
          <w:p w:rsidR="001829CA" w:rsidP="26844642" w:rsidRDefault="001829CA" w14:paraId="6E6D98EA" w14:textId="7335290A">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pPr>
            <w:r w:rsidR="48E2085D">
              <w:rPr/>
              <w:t xml:space="preserve">Unit Novel </w:t>
            </w:r>
          </w:p>
          <w:p w:rsidR="07A87701" w:rsidP="26844642" w:rsidRDefault="07A87701" w14:paraId="1C5A1D9C" w14:textId="679CB201">
            <w:pPr>
              <w:pStyle w:val="ListParagraph"/>
              <w:numPr>
                <w:ilvl w:val="0"/>
                <w:numId w:val="12"/>
              </w:numPr>
              <w:spacing w:before="40" w:after="40"/>
              <w:rPr/>
            </w:pPr>
            <w:r w:rsidR="07A87701">
              <w:rPr/>
              <w:t>Supporting texts</w:t>
            </w:r>
          </w:p>
          <w:p w:rsidR="001829CA" w:rsidP="26844642" w:rsidRDefault="001829CA" w14:paraId="7D902A09" w14:textId="05F88D7D">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pPr>
            <w:r w:rsidR="48E2085D">
              <w:rPr/>
              <w:t>Lesson Guidance</w:t>
            </w:r>
          </w:p>
          <w:p w:rsidR="00F721D4" w:rsidP="26844642" w:rsidRDefault="001829CA" w14:paraId="688939A5" w14:textId="693DDAF5">
            <w:pPr>
              <w:pStyle w:val="ListParagraph"/>
              <w:numPr>
                <w:ilvl w:val="0"/>
                <w:numId w:val="12"/>
              </w:numPr>
              <w:spacing w:before="40" w:after="40"/>
              <w:cnfStyle w:val="000000000000" w:firstRow="0" w:lastRow="0" w:firstColumn="0" w:lastColumn="0" w:oddVBand="0" w:evenVBand="0" w:oddHBand="0" w:evenHBand="0" w:firstRowFirstColumn="0" w:firstRowLastColumn="0" w:lastRowFirstColumn="0" w:lastRowLastColumn="0"/>
              <w:rPr/>
            </w:pPr>
            <w:r w:rsidR="48E2085D">
              <w:rPr/>
              <w:t>Credible Sources for research</w:t>
            </w:r>
          </w:p>
        </w:tc>
        <w:tc>
          <w:tcPr>
            <w:cnfStyle w:val="000000000000" w:firstRow="0" w:lastRow="0" w:firstColumn="0" w:lastColumn="0" w:oddVBand="0" w:evenVBand="0" w:oddHBand="0" w:evenHBand="0" w:firstRowFirstColumn="0" w:firstRowLastColumn="0" w:lastRowFirstColumn="0" w:lastRowLastColumn="0"/>
            <w:tcW w:w="2580" w:type="dxa"/>
            <w:tcMar/>
          </w:tcPr>
          <w:p w:rsidR="0091267B" w:rsidP="26844642" w:rsidRDefault="0091267B" w14:paraId="0C1005CF" w14:textId="46F67669">
            <w:pPr>
              <w:pStyle w:val="ListParagraph"/>
              <w:numPr>
                <w:ilvl w:val="0"/>
                <w:numId w:val="11"/>
              </w:numPr>
              <w:spacing w:before="40" w:after="40"/>
              <w:cnfStyle w:val="000000000000" w:firstRow="0" w:lastRow="0" w:firstColumn="0" w:lastColumn="0" w:oddVBand="0" w:evenVBand="0" w:oddHBand="0" w:evenHBand="0" w:firstRowFirstColumn="0" w:firstRowLastColumn="0" w:lastRowFirstColumn="0" w:lastRowLastColumn="0"/>
              <w:rPr/>
            </w:pPr>
            <w:r w:rsidR="24B29C5C">
              <w:rPr/>
              <w:t>Sentence stems</w:t>
            </w:r>
          </w:p>
          <w:p w:rsidR="0091267B" w:rsidP="26844642" w:rsidRDefault="0091267B" w14:paraId="5DBB9031" w14:textId="06754ACD">
            <w:pPr>
              <w:pStyle w:val="ListParagraph"/>
              <w:numPr>
                <w:ilvl w:val="0"/>
                <w:numId w:val="11"/>
              </w:numPr>
              <w:spacing w:before="40" w:after="40"/>
              <w:cnfStyle w:val="000000000000" w:firstRow="0" w:lastRow="0" w:firstColumn="0" w:lastColumn="0" w:oddVBand="0" w:evenVBand="0" w:oddHBand="0" w:evenHBand="0" w:firstRowFirstColumn="0" w:firstRowLastColumn="0" w:lastRowFirstColumn="0" w:lastRowLastColumn="0"/>
              <w:rPr/>
            </w:pPr>
            <w:r w:rsidR="24B29C5C">
              <w:rPr/>
              <w:t xml:space="preserve">Figurative language </w:t>
            </w:r>
            <w:r w:rsidR="00D42351">
              <w:rPr/>
              <w:t>mini lesson</w:t>
            </w:r>
            <w:r w:rsidR="24B29C5C">
              <w:rPr/>
              <w:t xml:space="preserve"> on metaphor, personification, hyperbole</w:t>
            </w:r>
          </w:p>
          <w:p w:rsidR="0091267B" w:rsidP="26844642" w:rsidRDefault="0091267B" w14:paraId="7F979844" w14:textId="2D941D48">
            <w:pPr>
              <w:pStyle w:val="ListParagraph"/>
              <w:numPr>
                <w:ilvl w:val="0"/>
                <w:numId w:val="11"/>
              </w:numPr>
              <w:spacing w:before="40" w:after="40"/>
              <w:cnfStyle w:val="000000000000" w:firstRow="0" w:lastRow="0" w:firstColumn="0" w:lastColumn="0" w:oddVBand="0" w:evenVBand="0" w:oddHBand="0" w:evenHBand="0" w:firstRowFirstColumn="0" w:firstRowLastColumn="0" w:lastRowFirstColumn="0" w:lastRowLastColumn="0"/>
              <w:rPr/>
            </w:pPr>
            <w:r w:rsidR="24B29C5C">
              <w:rPr/>
              <w:t>Graphic organizer</w:t>
            </w:r>
          </w:p>
          <w:p w:rsidR="0091267B" w:rsidP="26844642" w:rsidRDefault="0091267B" w14:paraId="75B95B31" w14:textId="656E78E2">
            <w:pPr>
              <w:pStyle w:val="ListParagraph"/>
              <w:numPr>
                <w:ilvl w:val="0"/>
                <w:numId w:val="11"/>
              </w:numPr>
              <w:spacing w:before="40" w:after="40"/>
              <w:cnfStyle w:val="000000000000" w:firstRow="0" w:lastRow="0" w:firstColumn="0" w:lastColumn="0" w:oddVBand="0" w:evenVBand="0" w:oddHBand="0" w:evenHBand="0" w:firstRowFirstColumn="0" w:firstRowLastColumn="0" w:lastRowFirstColumn="0" w:lastRowLastColumn="0"/>
              <w:rPr/>
            </w:pPr>
            <w:r w:rsidR="24B29C5C">
              <w:rPr/>
              <w:t>Word bank</w:t>
            </w:r>
          </w:p>
          <w:p w:rsidRPr="00B408B8" w:rsidR="00F721D4" w:rsidP="26844642" w:rsidRDefault="0091267B" w14:paraId="61D5CD88" w14:textId="1076FB07">
            <w:pPr>
              <w:pStyle w:val="ListParagraph"/>
              <w:numPr>
                <w:ilvl w:val="0"/>
                <w:numId w:val="11"/>
              </w:numPr>
              <w:spacing w:before="0" w:beforeAutospacing="off" w:after="240" w:afterAutospacing="off"/>
              <w:cnfStyle w:val="000000000000" w:firstRow="0" w:lastRow="0" w:firstColumn="0" w:lastColumn="0" w:oddVBand="0" w:evenVBand="0" w:oddHBand="0" w:evenHBand="0" w:firstRowFirstColumn="0" w:firstRowLastColumn="0" w:lastRowFirstColumn="0" w:lastRowLastColumn="0"/>
              <w:rPr/>
            </w:pPr>
            <w:r w:rsidR="24B29C5C">
              <w:rPr/>
              <w:t>Media Comparison</w:t>
            </w:r>
          </w:p>
          <w:p w:rsidRPr="00B408B8" w:rsidR="00F721D4" w:rsidP="26844642" w:rsidRDefault="0091267B" w14:paraId="1D277FD1" w14:textId="0B3B3BDE">
            <w:pPr>
              <w:spacing w:before="0" w:beforeAutospacing="off" w:after="240" w:afterAutospacing="off"/>
              <w:cnfStyle w:val="000000000000" w:firstRow="0" w:lastRow="0" w:firstColumn="0" w:lastColumn="0" w:oddVBand="0" w:evenVBand="0" w:oddHBand="0" w:evenHBand="0" w:firstRowFirstColumn="0" w:firstRowLastColumn="0" w:lastRowFirstColumn="0" w:lastRowLastColumn="0"/>
              <w:rPr>
                <w:b w:val="1"/>
                <w:bCs w:val="1"/>
                <w:u w:val="single"/>
              </w:rPr>
            </w:pPr>
            <w:r w:rsidRPr="26844642" w:rsidR="6252B5C2">
              <w:rPr>
                <w:b w:val="1"/>
                <w:bCs w:val="1"/>
                <w:u w:val="single"/>
              </w:rPr>
              <w:t xml:space="preserve">Honors Extension: </w:t>
            </w:r>
          </w:p>
          <w:p w:rsidRPr="00B408B8" w:rsidR="00F721D4" w:rsidP="0091267B" w:rsidRDefault="0091267B" w14:paraId="1300F646" w14:textId="16A84F09">
            <w:pPr>
              <w:spacing w:before="40" w:after="40"/>
              <w:cnfStyle w:val="000000000000" w:firstRow="0" w:lastRow="0" w:firstColumn="0" w:lastColumn="0" w:oddVBand="0" w:evenVBand="0" w:oddHBand="0" w:evenHBand="0" w:firstRowFirstColumn="0" w:firstRowLastColumn="0" w:lastRowFirstColumn="0" w:lastRowLastColumn="0"/>
            </w:pPr>
            <w:r w:rsidR="6F9D66A1">
              <w:rPr>
                <w:b w:val="0"/>
                <w:bCs w:val="0"/>
              </w:rPr>
              <w:t>Honors students will further examine the cultural and</w:t>
            </w:r>
            <w:r w:rsidR="6F9D66A1">
              <w:rPr/>
              <w:t xml:space="preserve"> historical significance of the image to deepen their analysis.</w:t>
            </w:r>
          </w:p>
          <w:p w:rsidRPr="00B408B8" w:rsidR="00F721D4" w:rsidP="26844642" w:rsidRDefault="0091267B" w14:paraId="73754DCC" w14:textId="228AC979">
            <w:pPr>
              <w:spacing w:before="0" w:beforeAutospacing="off" w:after="240" w:afterAutospacing="off"/>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161" w:type="dxa"/>
            <w:tcMar/>
          </w:tcPr>
          <w:p w:rsidR="26844642" w:rsidP="5FA5E4A0" w:rsidRDefault="26844642" w14:paraId="71ED3C07" w14:textId="06B833F2">
            <w:pPr>
              <w:pStyle w:val="Normal"/>
              <w:rPr>
                <w:rFonts w:ascii="Roboto" w:hAnsi="Roboto" w:eastAsia="Roboto" w:cs="Roboto"/>
              </w:rPr>
            </w:pPr>
            <w:r w:rsidRPr="5FA5E4A0" w:rsidR="65CCC518">
              <w:rPr>
                <w:rFonts w:ascii="Roboto" w:hAnsi="Roboto" w:eastAsia="Roboto" w:cs="Roboto"/>
              </w:rPr>
              <w:t>context</w:t>
            </w:r>
          </w:p>
          <w:p w:rsidR="26844642" w:rsidP="5FA5E4A0" w:rsidRDefault="26844642" w14:paraId="699F934B" w14:textId="2007A194">
            <w:pPr>
              <w:pStyle w:val="Normal"/>
              <w:spacing w:before="240" w:beforeAutospacing="off" w:after="240" w:afterAutospacing="off"/>
              <w:rPr>
                <w:noProof w:val="0"/>
                <w:lang w:val="en-US"/>
              </w:rPr>
            </w:pPr>
            <w:r w:rsidRPr="5FA5E4A0" w:rsidR="65CCC518">
              <w:rPr>
                <w:noProof w:val="0"/>
                <w:lang w:val="en-US"/>
              </w:rPr>
              <w:t>background information</w:t>
            </w:r>
          </w:p>
          <w:p w:rsidR="26844642" w:rsidP="5FA5E4A0" w:rsidRDefault="26844642" w14:paraId="4DAF1225" w14:textId="611755E5">
            <w:pPr>
              <w:pStyle w:val="Normal"/>
              <w:spacing w:before="240" w:beforeAutospacing="off" w:after="240" w:afterAutospacing="off"/>
              <w:rPr>
                <w:noProof w:val="0"/>
                <w:lang w:val="en-US"/>
              </w:rPr>
            </w:pPr>
            <w:r w:rsidRPr="5FA5E4A0" w:rsidR="65CCC518">
              <w:rPr>
                <w:noProof w:val="0"/>
                <w:lang w:val="en-US"/>
              </w:rPr>
              <w:t>figurative language</w:t>
            </w:r>
          </w:p>
          <w:p w:rsidR="26844642" w:rsidP="5FA5E4A0" w:rsidRDefault="26844642" w14:paraId="54AED96B" w14:textId="3085B357">
            <w:pPr>
              <w:pStyle w:val="Normal"/>
              <w:spacing w:before="240" w:beforeAutospacing="off" w:after="240" w:afterAutospacing="off"/>
              <w:rPr>
                <w:noProof w:val="0"/>
                <w:lang w:val="en-US"/>
              </w:rPr>
            </w:pPr>
            <w:r w:rsidRPr="5FA5E4A0" w:rsidR="65CCC518">
              <w:rPr>
                <w:noProof w:val="0"/>
                <w:lang w:val="en-US"/>
              </w:rPr>
              <w:t>connotative language</w:t>
            </w:r>
          </w:p>
          <w:p w:rsidR="26844642" w:rsidP="5FA5E4A0" w:rsidRDefault="26844642" w14:paraId="6C5BF146" w14:textId="50E83035">
            <w:pPr>
              <w:pStyle w:val="Normal"/>
              <w:spacing w:before="240" w:beforeAutospacing="off" w:after="240" w:afterAutospacing="off"/>
              <w:rPr>
                <w:noProof w:val="0"/>
                <w:lang w:val="en-US"/>
              </w:rPr>
            </w:pPr>
            <w:r w:rsidRPr="5FA5E4A0" w:rsidR="65CCC518">
              <w:rPr>
                <w:noProof w:val="0"/>
                <w:lang w:val="en-US"/>
              </w:rPr>
              <w:t>literary device</w:t>
            </w:r>
          </w:p>
          <w:p w:rsidR="26844642" w:rsidP="5FA5E4A0" w:rsidRDefault="26844642" w14:paraId="65C34271" w14:textId="1F8F9491">
            <w:pPr>
              <w:pStyle w:val="Normal"/>
              <w:spacing w:before="240" w:beforeAutospacing="off" w:after="240" w:afterAutospacing="off"/>
              <w:rPr>
                <w:noProof w:val="0"/>
                <w:lang w:val="en-US"/>
              </w:rPr>
            </w:pPr>
            <w:r w:rsidRPr="5FA5E4A0" w:rsidR="65CCC518">
              <w:rPr>
                <w:noProof w:val="0"/>
                <w:lang w:val="en-US"/>
              </w:rPr>
              <w:t>formal style</w:t>
            </w:r>
          </w:p>
          <w:p w:rsidR="26844642" w:rsidP="5FA5E4A0" w:rsidRDefault="26844642" w14:paraId="7C9913F7" w14:textId="405FCEA8">
            <w:pPr>
              <w:pStyle w:val="Normal"/>
              <w:spacing w:before="240" w:beforeAutospacing="off" w:after="240" w:afterAutospacing="off"/>
              <w:rPr>
                <w:noProof w:val="0"/>
                <w:lang w:val="en-US"/>
              </w:rPr>
            </w:pPr>
            <w:r w:rsidRPr="5FA5E4A0" w:rsidR="65CCC518">
              <w:rPr>
                <w:noProof w:val="0"/>
                <w:lang w:val="en-US"/>
              </w:rPr>
              <w:t>informal style</w:t>
            </w:r>
          </w:p>
          <w:p w:rsidR="26844642" w:rsidP="5FA5E4A0" w:rsidRDefault="26844642" w14:paraId="5890E32C" w14:textId="2E808551">
            <w:pPr>
              <w:pStyle w:val="Normal"/>
              <w:spacing w:before="240" w:beforeAutospacing="off" w:after="240" w:afterAutospacing="off"/>
              <w:rPr>
                <w:noProof w:val="0"/>
                <w:lang w:val="en-US"/>
              </w:rPr>
            </w:pPr>
            <w:r w:rsidRPr="5FA5E4A0" w:rsidR="65CCC518">
              <w:rPr>
                <w:noProof w:val="0"/>
                <w:lang w:val="en-US"/>
              </w:rPr>
              <w:t>research</w:t>
            </w:r>
          </w:p>
          <w:p w:rsidR="26844642" w:rsidP="5FA5E4A0" w:rsidRDefault="26844642" w14:paraId="6695B73F" w14:textId="66EE5E76">
            <w:pPr>
              <w:pStyle w:val="Normal"/>
              <w:spacing w:before="240" w:beforeAutospacing="off" w:after="240" w:afterAutospacing="off"/>
              <w:rPr>
                <w:noProof w:val="0"/>
                <w:lang w:val="en-US"/>
              </w:rPr>
            </w:pPr>
            <w:r w:rsidRPr="5FA5E4A0" w:rsidR="65CCC518">
              <w:rPr>
                <w:noProof w:val="0"/>
                <w:lang w:val="en-US"/>
              </w:rPr>
              <w:t>textual evidence</w:t>
            </w:r>
          </w:p>
          <w:p w:rsidR="26844642" w:rsidP="5FA5E4A0" w:rsidRDefault="26844642" w14:paraId="22EF5A05" w14:textId="622BE8C1">
            <w:pPr>
              <w:pStyle w:val="Normal"/>
              <w:spacing w:before="240" w:beforeAutospacing="off" w:after="240" w:afterAutospacing="off"/>
              <w:rPr>
                <w:noProof w:val="0"/>
                <w:lang w:val="en-US"/>
              </w:rPr>
            </w:pPr>
            <w:r w:rsidRPr="5FA5E4A0" w:rsidR="65CCC518">
              <w:rPr>
                <w:noProof w:val="0"/>
                <w:lang w:val="en-US"/>
              </w:rPr>
              <w:t>citation</w:t>
            </w:r>
          </w:p>
          <w:p w:rsidR="26844642" w:rsidP="5FA5E4A0" w:rsidRDefault="26844642" w14:paraId="53A71850" w14:textId="63913B53">
            <w:pPr>
              <w:pStyle w:val="Normal"/>
              <w:spacing w:before="240" w:beforeAutospacing="off" w:after="240" w:afterAutospacing="off"/>
              <w:rPr>
                <w:noProof w:val="0"/>
                <w:lang w:val="en-US"/>
              </w:rPr>
            </w:pPr>
            <w:r w:rsidRPr="5FA5E4A0" w:rsidR="65CCC518">
              <w:rPr>
                <w:noProof w:val="0"/>
                <w:lang w:val="en-US"/>
              </w:rPr>
              <w:t>works cited</w:t>
            </w:r>
          </w:p>
          <w:p w:rsidR="26844642" w:rsidP="5FA5E4A0" w:rsidRDefault="26844642" w14:paraId="36B2C03A" w14:textId="389968E9">
            <w:pPr>
              <w:pStyle w:val="Normal"/>
              <w:rPr>
                <w:noProof w:val="0"/>
                <w:lang w:val="en-US"/>
              </w:rPr>
            </w:pPr>
            <w:r w:rsidRPr="5FA5E4A0" w:rsidR="65CCC518">
              <w:rPr>
                <w:noProof w:val="0"/>
                <w:lang w:val="en-US"/>
              </w:rPr>
              <w:t>nuance</w:t>
            </w:r>
          </w:p>
        </w:tc>
      </w:tr>
      <w:tr w:rsidR="32F6DB7B" w:rsidTr="32F6DB7B" w14:paraId="39F3B5C5">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32F6DB7B" w:rsidP="32F6DB7B" w:rsidRDefault="32F6DB7B" w14:paraId="4C6DD867" w14:textId="2A9BCEB6">
            <w:pPr>
              <w:spacing w:before="40" w:after="40"/>
            </w:pPr>
            <w:r w:rsidR="32F6DB7B">
              <w:rPr/>
              <w:t>Learning Experience 4: Understanding Disaster Through Fact and Memory</w:t>
            </w:r>
          </w:p>
          <w:p w:rsidR="32F6DB7B" w:rsidP="32F6DB7B" w:rsidRDefault="32F6DB7B" w14:paraId="6CB0B038" w14:textId="28D78D12">
            <w:pPr>
              <w:spacing w:before="40" w:after="40"/>
              <w:rPr>
                <w:b w:val="0"/>
                <w:bCs w:val="0"/>
              </w:rPr>
            </w:pPr>
            <w:r w:rsidR="32F6DB7B">
              <w:rPr/>
              <w:t xml:space="preserve">Description: </w:t>
            </w:r>
            <w:r w:rsidR="32F6DB7B">
              <w:rPr>
                <w:b w:val="0"/>
                <w:bCs w:val="0"/>
              </w:rPr>
              <w:t>Students will investigate the 2005 Kashmir Earthquake through both a factual account and a personal narrative. By analyzing an informational article and</w:t>
            </w:r>
            <w:r w:rsidR="32F6DB7B">
              <w:rPr/>
              <w:t xml:space="preserve"> </w:t>
            </w:r>
            <w:r w:rsidR="32F6DB7B">
              <w:rPr>
                <w:b w:val="0"/>
                <w:bCs w:val="0"/>
              </w:rPr>
              <w:t xml:space="preserve">a firsthand experience, along with viewing authentic photographs of the devastation, students will deepen their understanding and emotional connection to the event. </w:t>
            </w:r>
          </w:p>
        </w:tc>
        <w:tc>
          <w:tcPr>
            <w:cnfStyle w:val="000000000000" w:firstRow="0" w:lastRow="0" w:firstColumn="0" w:lastColumn="0" w:oddVBand="0" w:evenVBand="0" w:oddHBand="0" w:evenHBand="0" w:firstRowFirstColumn="0" w:firstRowLastColumn="0" w:lastRowFirstColumn="0" w:lastRowLastColumn="0"/>
            <w:tcW w:w="4110" w:type="dxa"/>
            <w:tcMar/>
          </w:tcPr>
          <w:p w:rsidR="32F6DB7B" w:rsidP="32F6DB7B" w:rsidRDefault="32F6DB7B" w14:paraId="003C7F49">
            <w:pPr>
              <w:spacing w:before="40" w:after="40"/>
            </w:pPr>
            <w:r w:rsidR="32F6DB7B">
              <w:rPr/>
              <w:t>7.T.T.1.d Compare and contrast a fictional portrayal of a time, place, or character with a historical account of the same period.</w:t>
            </w:r>
          </w:p>
          <w:p w:rsidR="32F6DB7B" w:rsidP="32F6DB7B" w:rsidRDefault="32F6DB7B" w14:paraId="6B2D84A1">
            <w:pPr>
              <w:spacing w:before="40" w:after="40"/>
            </w:pPr>
            <w:r w:rsidR="32F6DB7B">
              <w:rPr/>
              <w:t xml:space="preserve">7.T.T.2.b Analyze how two or more authors </w:t>
            </w:r>
            <w:r w:rsidR="32F6DB7B">
              <w:rPr/>
              <w:t>writing</w:t>
            </w:r>
            <w:r w:rsidR="32F6DB7B">
              <w:rPr/>
              <w:t xml:space="preserve"> about the same topic shape their presentations of key information by emphasizing different evidence or advancing different interpretations of facts.</w:t>
            </w:r>
          </w:p>
          <w:p w:rsidR="32F6DB7B" w:rsidP="32F6DB7B" w:rsidRDefault="32F6DB7B" w14:paraId="71866BDE">
            <w:pPr>
              <w:spacing w:before="40" w:after="40"/>
            </w:pPr>
            <w:r w:rsidR="32F6DB7B">
              <w:rPr/>
              <w:t>7.T.C.1.b Use text mode features to aid comprehension and analysis of a variety of disciplinary texts and their related contexts.</w:t>
            </w:r>
          </w:p>
          <w:p w:rsidR="32F6DB7B" w:rsidP="32F6DB7B" w:rsidRDefault="32F6DB7B" w14:paraId="766BF85F">
            <w:pPr>
              <w:spacing w:before="40" w:after="40"/>
            </w:pPr>
            <w:r w:rsidR="32F6DB7B">
              <w:rPr/>
              <w:t xml:space="preserve">7.T.C.2.c Analyze the impact of background information and context (e.g., geography, </w:t>
            </w:r>
            <w:r w:rsidR="32F6DB7B">
              <w:rPr/>
              <w:t xml:space="preserve">location, era, historical happenings) on text development. </w:t>
            </w:r>
          </w:p>
          <w:p w:rsidR="32F6DB7B" w:rsidP="32F6DB7B" w:rsidRDefault="32F6DB7B" w14:paraId="3F8AC02E">
            <w:pPr>
              <w:spacing w:before="40" w:after="40"/>
            </w:pPr>
            <w:r w:rsidR="32F6DB7B">
              <w:rPr/>
              <w:t>7.L.V.1.b Use grade-level general, academic, and disciplinary vocabulary to communicate clearly and precisely in a variety of settings.</w:t>
            </w:r>
          </w:p>
          <w:p w:rsidR="32F6DB7B" w:rsidP="32F6DB7B" w:rsidRDefault="32F6DB7B" w14:paraId="0D03846F">
            <w:pPr>
              <w:spacing w:before="40" w:after="40"/>
            </w:pPr>
            <w:r w:rsidR="32F6DB7B">
              <w:rPr/>
              <w:t>7.L.V.2d Use knowledge of parts of speech to determine precise words and phrases when constructing texts.</w:t>
            </w:r>
          </w:p>
          <w:p w:rsidR="32F6DB7B" w:rsidP="32F6DB7B" w:rsidRDefault="32F6DB7B" w14:paraId="24BE9AAE">
            <w:pPr>
              <w:spacing w:before="40" w:after="40"/>
            </w:pPr>
            <w:r w:rsidR="32F6DB7B">
              <w:rPr/>
              <w:t>7.T.SS.2a Explain how figurative language, connotative language, and/or literary device choices contribute to meaning, mood, or tone in a wide variety of texts.</w:t>
            </w:r>
          </w:p>
          <w:p w:rsidR="32F6DB7B" w:rsidP="32F6DB7B" w:rsidRDefault="32F6DB7B" w14:paraId="24391CD5" w14:textId="135492A2">
            <w:pPr>
              <w:spacing w:before="40" w:after="40"/>
            </w:pPr>
            <w:r w:rsidR="32F6DB7B">
              <w:rPr/>
              <w:t>7.T.SS.2d Determine situational use for formal or informal style and apply that determination to choices when writing or speaking.</w:t>
            </w:r>
          </w:p>
        </w:tc>
        <w:tc>
          <w:tcPr>
            <w:cnfStyle w:val="000000000000" w:firstRow="0" w:lastRow="0" w:firstColumn="0" w:lastColumn="0" w:oddVBand="0" w:evenVBand="0" w:oddHBand="0" w:evenHBand="0" w:firstRowFirstColumn="0" w:firstRowLastColumn="0" w:lastRowFirstColumn="0" w:lastRowLastColumn="0"/>
            <w:tcW w:w="2535" w:type="dxa"/>
            <w:tcMar/>
          </w:tcPr>
          <w:p w:rsidR="32F6DB7B" w:rsidP="32F6DB7B" w:rsidRDefault="32F6DB7B" w14:paraId="2D70E495" w14:textId="58ADED30">
            <w:pPr>
              <w:pStyle w:val="ListParagraph"/>
              <w:numPr>
                <w:ilvl w:val="0"/>
                <w:numId w:val="20"/>
              </w:numPr>
              <w:spacing w:before="40" w:after="40"/>
              <w:rPr/>
            </w:pPr>
            <w:r w:rsidR="32F6DB7B">
              <w:rPr/>
              <w:t>NoRedInk writing resource for constructed responses and explicit writing instruction</w:t>
            </w:r>
          </w:p>
          <w:p w:rsidR="32F6DB7B" w:rsidP="32F6DB7B" w:rsidRDefault="32F6DB7B" w14:paraId="6A054031" w14:textId="63B00F26">
            <w:pPr>
              <w:pStyle w:val="ListParagraph"/>
              <w:numPr>
                <w:ilvl w:val="0"/>
                <w:numId w:val="20"/>
              </w:numPr>
              <w:spacing w:before="40" w:after="40"/>
              <w:rPr/>
            </w:pPr>
            <w:r w:rsidR="32F6DB7B">
              <w:rPr/>
              <w:t>Unit Text(s)</w:t>
            </w:r>
          </w:p>
          <w:p w:rsidR="32F6DB7B" w:rsidP="32F6DB7B" w:rsidRDefault="32F6DB7B" w14:paraId="13BD66DF" w14:textId="3015F595">
            <w:pPr>
              <w:pStyle w:val="ListParagraph"/>
              <w:numPr>
                <w:ilvl w:val="0"/>
                <w:numId w:val="20"/>
              </w:numPr>
              <w:spacing w:before="40" w:after="40"/>
              <w:rPr/>
            </w:pPr>
            <w:r w:rsidR="32F6DB7B">
              <w:rPr/>
              <w:t>Lesson Guidance</w:t>
            </w:r>
          </w:p>
        </w:tc>
        <w:tc>
          <w:tcPr>
            <w:cnfStyle w:val="000000000000" w:firstRow="0" w:lastRow="0" w:firstColumn="0" w:lastColumn="0" w:oddVBand="0" w:evenVBand="0" w:oddHBand="0" w:evenHBand="0" w:firstRowFirstColumn="0" w:firstRowLastColumn="0" w:lastRowFirstColumn="0" w:lastRowLastColumn="0"/>
            <w:tcW w:w="2580" w:type="dxa"/>
            <w:tcMar/>
          </w:tcPr>
          <w:p w:rsidR="32F6DB7B" w:rsidP="32F6DB7B" w:rsidRDefault="32F6DB7B" w14:paraId="38408262" w14:textId="5EE0B6BE">
            <w:pPr>
              <w:pStyle w:val="ListParagraph"/>
              <w:numPr>
                <w:ilvl w:val="0"/>
                <w:numId w:val="20"/>
              </w:numPr>
              <w:spacing w:before="40" w:after="40"/>
              <w:rPr/>
            </w:pPr>
            <w:r w:rsidR="32F6DB7B">
              <w:rPr/>
              <w:t>Sentence Starters</w:t>
            </w:r>
          </w:p>
          <w:p w:rsidR="32F6DB7B" w:rsidP="32F6DB7B" w:rsidRDefault="32F6DB7B" w14:paraId="525E707C" w14:textId="3450DFD1">
            <w:pPr>
              <w:pStyle w:val="ListParagraph"/>
              <w:numPr>
                <w:ilvl w:val="0"/>
                <w:numId w:val="20"/>
              </w:numPr>
              <w:spacing w:before="40" w:after="40"/>
              <w:rPr/>
            </w:pPr>
            <w:r w:rsidR="32F6DB7B">
              <w:rPr/>
              <w:t>Vocabulary Support</w:t>
            </w:r>
          </w:p>
          <w:p w:rsidR="32F6DB7B" w:rsidP="32F6DB7B" w:rsidRDefault="32F6DB7B" w14:paraId="2B39B50E" w14:textId="5707FD74">
            <w:pPr>
              <w:pStyle w:val="ListParagraph"/>
              <w:numPr>
                <w:ilvl w:val="0"/>
                <w:numId w:val="20"/>
              </w:numPr>
              <w:spacing w:before="40" w:after="40"/>
              <w:rPr/>
            </w:pPr>
            <w:r w:rsidR="32F6DB7B">
              <w:rPr/>
              <w:t>Partner Discussion Support</w:t>
            </w:r>
          </w:p>
          <w:p w:rsidR="32F6DB7B" w:rsidP="32F6DB7B" w:rsidRDefault="32F6DB7B" w14:paraId="3C43C53A" w14:textId="113263D2">
            <w:pPr>
              <w:pStyle w:val="ListParagraph"/>
              <w:numPr>
                <w:ilvl w:val="0"/>
                <w:numId w:val="20"/>
              </w:numPr>
              <w:spacing w:before="0" w:beforeAutospacing="off" w:after="240" w:afterAutospacing="off"/>
              <w:rPr/>
            </w:pPr>
            <w:r w:rsidR="32F6DB7B">
              <w:rPr/>
              <w:t>Debate Prep</w:t>
            </w:r>
          </w:p>
          <w:p w:rsidR="32F6DB7B" w:rsidP="32F6DB7B" w:rsidRDefault="32F6DB7B" w14:paraId="6041EB36" w14:textId="48A320C3">
            <w:pPr>
              <w:pStyle w:val="Normal"/>
              <w:spacing w:before="40" w:after="40"/>
              <w:ind w:left="0"/>
              <w:rPr>
                <w:b w:val="1"/>
                <w:bCs w:val="1"/>
                <w:u w:val="single"/>
              </w:rPr>
            </w:pPr>
            <w:r w:rsidRPr="32F6DB7B" w:rsidR="32F6DB7B">
              <w:rPr>
                <w:b w:val="1"/>
                <w:bCs w:val="1"/>
                <w:u w:val="single"/>
              </w:rPr>
              <w:t>Honors Extension:</w:t>
            </w:r>
          </w:p>
          <w:p w:rsidR="32F6DB7B" w:rsidP="32F6DB7B" w:rsidRDefault="32F6DB7B" w14:paraId="5BAD2867" w14:textId="50C1593E">
            <w:pPr>
              <w:pStyle w:val="Normal"/>
              <w:spacing w:before="40" w:after="40"/>
              <w:ind w:left="0"/>
            </w:pPr>
            <w:r w:rsidR="32F6DB7B">
              <w:rPr>
                <w:b w:val="0"/>
                <w:bCs w:val="0"/>
              </w:rPr>
              <w:t>Honors students will synthesize insights from all three sources to discuss how different forms of media convey the human and environmental impact of natural disasters.</w:t>
            </w:r>
            <w:r w:rsidR="32F6DB7B">
              <w:rPr/>
              <w:t xml:space="preserve"> </w:t>
            </w:r>
          </w:p>
        </w:tc>
        <w:tc>
          <w:tcPr>
            <w:cnfStyle w:val="000000000000" w:firstRow="0" w:lastRow="0" w:firstColumn="0" w:lastColumn="0" w:oddVBand="0" w:evenVBand="0" w:oddHBand="0" w:evenHBand="0" w:firstRowFirstColumn="0" w:firstRowLastColumn="0" w:lastRowFirstColumn="0" w:lastRowLastColumn="0"/>
            <w:tcW w:w="2161" w:type="dxa"/>
            <w:tcMar/>
          </w:tcPr>
          <w:p w:rsidR="32F6DB7B" w:rsidP="32F6DB7B" w:rsidRDefault="32F6DB7B" w14:paraId="6BD8EE12" w14:textId="1442AEE0">
            <w:pPr>
              <w:pStyle w:val="Normal"/>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pPr>
            <w:r w:rsidRPr="32F6DB7B" w:rsidR="32F6DB7B">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Compare</w:t>
            </w:r>
          </w:p>
          <w:p w:rsidR="32F6DB7B" w:rsidP="32F6DB7B" w:rsidRDefault="32F6DB7B" w14:paraId="646B9A26" w14:textId="0B6CF843">
            <w:pPr>
              <w:pStyle w:val="Normal"/>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pPr>
            <w:r w:rsidRPr="32F6DB7B" w:rsidR="32F6DB7B">
              <w:rPr>
                <w:rFonts w:ascii="Roboto" w:hAnsi="Roboto" w:eastAsia="Roboto" w:cs="Roboto"/>
                <w:b w:val="0"/>
                <w:bCs w:val="0"/>
                <w:i w:val="0"/>
                <w:iCs w:val="0"/>
                <w:caps w:val="0"/>
                <w:smallCaps w:val="0"/>
                <w:strike w:val="0"/>
                <w:dstrike w:val="0"/>
                <w:noProof w:val="0"/>
                <w:color w:val="000000" w:themeColor="text1" w:themeTint="FF" w:themeShade="FF"/>
                <w:sz w:val="24"/>
                <w:szCs w:val="24"/>
                <w:u w:val="none"/>
                <w:lang w:val="en-US"/>
              </w:rPr>
              <w:t>contrast</w:t>
            </w:r>
          </w:p>
          <w:p w:rsidR="32F6DB7B" w:rsidP="32F6DB7B" w:rsidRDefault="32F6DB7B" w14:paraId="0463CC4B" w14:textId="608992DA">
            <w:pPr>
              <w:pStyle w:val="Normal"/>
              <w:spacing w:before="240" w:beforeAutospacing="off" w:after="240" w:afterAutospacing="off"/>
              <w:rPr>
                <w:noProof w:val="0"/>
                <w:lang w:val="en-US"/>
              </w:rPr>
            </w:pPr>
            <w:r w:rsidRPr="32F6DB7B" w:rsidR="32F6DB7B">
              <w:rPr>
                <w:noProof w:val="0"/>
                <w:lang w:val="en-US"/>
              </w:rPr>
              <w:t>historical account</w:t>
            </w:r>
          </w:p>
          <w:p w:rsidR="32F6DB7B" w:rsidP="32F6DB7B" w:rsidRDefault="32F6DB7B" w14:paraId="35FAE329" w14:textId="69C62D91">
            <w:pPr>
              <w:pStyle w:val="Normal"/>
              <w:spacing w:before="240" w:beforeAutospacing="off" w:after="240" w:afterAutospacing="off"/>
              <w:rPr>
                <w:noProof w:val="0"/>
                <w:lang w:val="en-US"/>
              </w:rPr>
            </w:pPr>
            <w:r w:rsidRPr="32F6DB7B" w:rsidR="32F6DB7B">
              <w:rPr>
                <w:noProof w:val="0"/>
                <w:lang w:val="en-US"/>
              </w:rPr>
              <w:t>fictional portrayal</w:t>
            </w:r>
          </w:p>
          <w:p w:rsidR="32F6DB7B" w:rsidP="32F6DB7B" w:rsidRDefault="32F6DB7B" w14:paraId="2DBFFB24" w14:textId="0AA00550">
            <w:pPr>
              <w:pStyle w:val="Normal"/>
              <w:spacing w:before="240" w:beforeAutospacing="off" w:after="240" w:afterAutospacing="off"/>
              <w:rPr>
                <w:noProof w:val="0"/>
                <w:lang w:val="en-US"/>
              </w:rPr>
            </w:pPr>
            <w:r w:rsidRPr="32F6DB7B" w:rsidR="32F6DB7B">
              <w:rPr>
                <w:noProof w:val="0"/>
                <w:lang w:val="en-US"/>
              </w:rPr>
              <w:t>key information</w:t>
            </w:r>
          </w:p>
          <w:p w:rsidR="32F6DB7B" w:rsidP="32F6DB7B" w:rsidRDefault="32F6DB7B" w14:paraId="7ADCE4CD" w14:textId="39D13191">
            <w:pPr>
              <w:pStyle w:val="Normal"/>
              <w:spacing w:before="240" w:beforeAutospacing="off" w:after="240" w:afterAutospacing="off"/>
              <w:rPr>
                <w:noProof w:val="0"/>
                <w:lang w:val="en-US"/>
              </w:rPr>
            </w:pPr>
            <w:r w:rsidRPr="32F6DB7B" w:rsidR="32F6DB7B">
              <w:rPr>
                <w:noProof w:val="0"/>
                <w:lang w:val="en-US"/>
              </w:rPr>
              <w:t>evidence</w:t>
            </w:r>
          </w:p>
          <w:p w:rsidR="32F6DB7B" w:rsidP="32F6DB7B" w:rsidRDefault="32F6DB7B" w14:paraId="18A15FDB" w14:textId="59EBCE14">
            <w:pPr>
              <w:pStyle w:val="Normal"/>
              <w:spacing w:before="240" w:beforeAutospacing="off" w:after="240" w:afterAutospacing="off"/>
              <w:rPr>
                <w:noProof w:val="0"/>
                <w:lang w:val="en-US"/>
              </w:rPr>
            </w:pPr>
            <w:r w:rsidRPr="32F6DB7B" w:rsidR="32F6DB7B">
              <w:rPr>
                <w:noProof w:val="0"/>
                <w:lang w:val="en-US"/>
              </w:rPr>
              <w:t>interpretation</w:t>
            </w:r>
          </w:p>
          <w:p w:rsidR="32F6DB7B" w:rsidP="32F6DB7B" w:rsidRDefault="32F6DB7B" w14:paraId="0FE5A269" w14:textId="2F1E2C82">
            <w:pPr>
              <w:pStyle w:val="Normal"/>
              <w:spacing w:before="240" w:beforeAutospacing="off" w:after="240" w:afterAutospacing="off"/>
              <w:rPr>
                <w:noProof w:val="0"/>
                <w:lang w:val="en-US"/>
              </w:rPr>
            </w:pPr>
            <w:r w:rsidRPr="32F6DB7B" w:rsidR="32F6DB7B">
              <w:rPr>
                <w:noProof w:val="0"/>
                <w:lang w:val="en-US"/>
              </w:rPr>
              <w:t>text features</w:t>
            </w:r>
          </w:p>
          <w:p w:rsidR="32F6DB7B" w:rsidP="32F6DB7B" w:rsidRDefault="32F6DB7B" w14:paraId="0AA4EB0B" w14:textId="4C6B3FBC">
            <w:pPr>
              <w:pStyle w:val="Normal"/>
              <w:spacing w:before="240" w:beforeAutospacing="off" w:after="240" w:afterAutospacing="off"/>
              <w:rPr>
                <w:noProof w:val="0"/>
                <w:lang w:val="en-US"/>
              </w:rPr>
            </w:pPr>
            <w:r w:rsidRPr="32F6DB7B" w:rsidR="32F6DB7B">
              <w:rPr>
                <w:noProof w:val="0"/>
                <w:lang w:val="en-US"/>
              </w:rPr>
              <w:t>context</w:t>
            </w:r>
          </w:p>
          <w:p w:rsidR="32F6DB7B" w:rsidP="32F6DB7B" w:rsidRDefault="32F6DB7B" w14:paraId="472CF93B" w14:textId="446A1930">
            <w:pPr>
              <w:pStyle w:val="Normal"/>
              <w:spacing w:before="240" w:beforeAutospacing="off" w:after="240" w:afterAutospacing="off"/>
              <w:rPr>
                <w:noProof w:val="0"/>
                <w:lang w:val="en-US"/>
              </w:rPr>
            </w:pPr>
            <w:r w:rsidRPr="32F6DB7B" w:rsidR="32F6DB7B">
              <w:rPr>
                <w:noProof w:val="0"/>
                <w:lang w:val="en-US"/>
              </w:rPr>
              <w:t>background information</w:t>
            </w:r>
          </w:p>
          <w:p w:rsidR="32F6DB7B" w:rsidP="32F6DB7B" w:rsidRDefault="32F6DB7B" w14:paraId="32C94793" w14:textId="46AE7103">
            <w:pPr>
              <w:pStyle w:val="Normal"/>
              <w:spacing w:before="240" w:beforeAutospacing="off" w:after="240" w:afterAutospacing="off"/>
              <w:rPr>
                <w:noProof w:val="0"/>
                <w:lang w:val="en-US"/>
              </w:rPr>
            </w:pPr>
            <w:r w:rsidRPr="32F6DB7B" w:rsidR="32F6DB7B">
              <w:rPr>
                <w:noProof w:val="0"/>
                <w:lang w:val="en-US"/>
              </w:rPr>
              <w:t>figurative language</w:t>
            </w:r>
          </w:p>
          <w:p w:rsidR="32F6DB7B" w:rsidP="32F6DB7B" w:rsidRDefault="32F6DB7B" w14:paraId="739E9F40" w14:textId="37826683">
            <w:pPr>
              <w:pStyle w:val="Normal"/>
              <w:spacing w:before="240" w:beforeAutospacing="off" w:after="240" w:afterAutospacing="off"/>
              <w:rPr>
                <w:noProof w:val="0"/>
                <w:lang w:val="en-US"/>
              </w:rPr>
            </w:pPr>
            <w:r w:rsidRPr="32F6DB7B" w:rsidR="32F6DB7B">
              <w:rPr>
                <w:noProof w:val="0"/>
                <w:lang w:val="en-US"/>
              </w:rPr>
              <w:t>connotative language</w:t>
            </w:r>
          </w:p>
          <w:p w:rsidR="32F6DB7B" w:rsidP="32F6DB7B" w:rsidRDefault="32F6DB7B" w14:paraId="0807A1EA" w14:textId="6C7167CE">
            <w:pPr>
              <w:pStyle w:val="Normal"/>
              <w:spacing w:before="240" w:beforeAutospacing="off" w:after="240" w:afterAutospacing="off"/>
              <w:rPr>
                <w:noProof w:val="0"/>
                <w:lang w:val="en-US"/>
              </w:rPr>
            </w:pPr>
            <w:r w:rsidRPr="32F6DB7B" w:rsidR="32F6DB7B">
              <w:rPr>
                <w:noProof w:val="0"/>
                <w:lang w:val="en-US"/>
              </w:rPr>
              <w:t>literary device</w:t>
            </w:r>
          </w:p>
          <w:p w:rsidR="32F6DB7B" w:rsidP="32F6DB7B" w:rsidRDefault="32F6DB7B" w14:paraId="7322FB86" w14:textId="6C782715">
            <w:pPr>
              <w:pStyle w:val="Normal"/>
              <w:spacing w:before="240" w:beforeAutospacing="off" w:after="240" w:afterAutospacing="off"/>
              <w:rPr>
                <w:noProof w:val="0"/>
                <w:lang w:val="en-US"/>
              </w:rPr>
            </w:pPr>
            <w:r w:rsidRPr="32F6DB7B" w:rsidR="32F6DB7B">
              <w:rPr>
                <w:noProof w:val="0"/>
                <w:lang w:val="en-US"/>
              </w:rPr>
              <w:t>mood</w:t>
            </w:r>
          </w:p>
          <w:p w:rsidR="32F6DB7B" w:rsidP="32F6DB7B" w:rsidRDefault="32F6DB7B" w14:paraId="4AF6ED87" w14:textId="1CA25D33">
            <w:pPr>
              <w:pStyle w:val="Normal"/>
              <w:spacing w:before="240" w:beforeAutospacing="off" w:after="240" w:afterAutospacing="off"/>
              <w:rPr>
                <w:noProof w:val="0"/>
                <w:lang w:val="en-US"/>
              </w:rPr>
            </w:pPr>
            <w:r w:rsidRPr="32F6DB7B" w:rsidR="32F6DB7B">
              <w:rPr>
                <w:noProof w:val="0"/>
                <w:lang w:val="en-US"/>
              </w:rPr>
              <w:t>tone</w:t>
            </w:r>
          </w:p>
          <w:p w:rsidR="32F6DB7B" w:rsidP="32F6DB7B" w:rsidRDefault="32F6DB7B" w14:paraId="3556CF75" w14:textId="6C901042">
            <w:pPr>
              <w:pStyle w:val="Normal"/>
              <w:spacing w:before="240" w:beforeAutospacing="off" w:after="240" w:afterAutospacing="off"/>
              <w:rPr>
                <w:noProof w:val="0"/>
                <w:lang w:val="en-US"/>
              </w:rPr>
            </w:pPr>
            <w:r w:rsidRPr="32F6DB7B" w:rsidR="32F6DB7B">
              <w:rPr>
                <w:noProof w:val="0"/>
                <w:lang w:val="en-US"/>
              </w:rPr>
              <w:t>formal style</w:t>
            </w:r>
          </w:p>
          <w:p w:rsidR="32F6DB7B" w:rsidP="32F6DB7B" w:rsidRDefault="32F6DB7B" w14:paraId="47231B1F" w14:textId="3E8EA0A1">
            <w:pPr>
              <w:pStyle w:val="Normal"/>
              <w:rPr>
                <w:noProof w:val="0"/>
                <w:lang w:val="en-US"/>
              </w:rPr>
            </w:pPr>
            <w:r w:rsidRPr="32F6DB7B" w:rsidR="32F6DB7B">
              <w:rPr>
                <w:noProof w:val="0"/>
                <w:lang w:val="en-US"/>
              </w:rPr>
              <w:t>informal style</w:t>
            </w:r>
          </w:p>
        </w:tc>
      </w:tr>
      <w:tr w:rsidR="00F721D4" w:rsidTr="32F6DB7B" w14:paraId="0358134C"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A176BD" w:rsidP="00A176BD" w:rsidRDefault="00A176BD" w14:paraId="10A717F8" w14:textId="084D3D5A">
            <w:pPr>
              <w:spacing w:before="40" w:after="40"/>
            </w:pPr>
            <w:r w:rsidR="369D175B">
              <w:rPr/>
              <w:t xml:space="preserve">Learning Experience </w:t>
            </w:r>
            <w:r w:rsidR="4DBD9FD4">
              <w:rPr/>
              <w:t>5</w:t>
            </w:r>
            <w:r w:rsidR="369D175B">
              <w:rPr/>
              <w:t>: Voices, Veils, and the Value of Education</w:t>
            </w:r>
          </w:p>
          <w:p w:rsidR="00F721D4" w:rsidP="00A176BD" w:rsidRDefault="00A176BD" w14:paraId="2CF4ADB2" w14:textId="4F5C7139">
            <w:pPr>
              <w:spacing w:before="40" w:after="40"/>
            </w:pPr>
            <w:r w:rsidR="2F463577">
              <w:rPr/>
              <w:t xml:space="preserve">Description: </w:t>
            </w:r>
            <w:r w:rsidR="2F463577">
              <w:rPr>
                <w:b w:val="0"/>
                <w:bCs w:val="0"/>
              </w:rPr>
              <w:t>Students will compare perspectives, analyze tone and mood, and examine how religious practice influences social structures.</w:t>
            </w:r>
          </w:p>
        </w:tc>
        <w:tc>
          <w:tcPr>
            <w:cnfStyle w:val="000000000000" w:firstRow="0" w:lastRow="0" w:firstColumn="0" w:lastColumn="0" w:oddVBand="0" w:evenVBand="0" w:oddHBand="0" w:evenHBand="0" w:firstRowFirstColumn="0" w:firstRowLastColumn="0" w:lastRowFirstColumn="0" w:lastRowLastColumn="0"/>
            <w:tcW w:w="4110" w:type="dxa"/>
            <w:tcMar/>
          </w:tcPr>
          <w:p w:rsidR="00DA6FDB" w:rsidP="00DA6FDB" w:rsidRDefault="00DA6FDB" w14:paraId="56C3530D" w14:textId="77777777">
            <w:pPr>
              <w:spacing w:before="40" w:after="40"/>
              <w:cnfStyle w:val="000000100000" w:firstRow="0" w:lastRow="0" w:firstColumn="0" w:lastColumn="0" w:oddVBand="0" w:evenVBand="0" w:oddHBand="1" w:evenHBand="0" w:firstRowFirstColumn="0" w:firstRowLastColumn="0" w:lastRowFirstColumn="0" w:lastRowLastColumn="0"/>
            </w:pPr>
            <w:r>
              <w:t>7.T.SS.1.c Use varied transition words and phrases to connect ideas, sentences, paragraphs, and sections of text.</w:t>
            </w:r>
          </w:p>
          <w:p w:rsidR="00DA6FDB" w:rsidP="00DA6FDB" w:rsidRDefault="00DA6FDB" w14:paraId="1E55F613" w14:textId="77777777">
            <w:pPr>
              <w:spacing w:before="40" w:after="40"/>
              <w:cnfStyle w:val="000000100000" w:firstRow="0" w:lastRow="0" w:firstColumn="0" w:lastColumn="0" w:oddVBand="0" w:evenVBand="0" w:oddHBand="1" w:evenHBand="0" w:firstRowFirstColumn="0" w:firstRowLastColumn="0" w:lastRowFirstColumn="0" w:lastRowLastColumn="0"/>
            </w:pPr>
            <w:r>
              <w:t>7.T.SS.</w:t>
            </w:r>
            <w:proofErr w:type="gramStart"/>
            <w:r>
              <w:t>1.d</w:t>
            </w:r>
            <w:proofErr w:type="gramEnd"/>
            <w:r>
              <w:t xml:space="preserve"> Craft multi-paragraph texts using a coherent structure with an introduction that guides the focus; supporting facts, reasons, details, descriptions, and/or events; and a conclusion.</w:t>
            </w:r>
          </w:p>
          <w:p w:rsidR="00DA6FDB" w:rsidP="00DA6FDB" w:rsidRDefault="00DA6FDB" w14:paraId="2DAA2264" w14:textId="4D56879D">
            <w:pPr>
              <w:spacing w:before="40" w:after="40"/>
              <w:cnfStyle w:val="000000100000" w:firstRow="0" w:lastRow="0" w:firstColumn="0" w:lastColumn="0" w:oddVBand="0" w:evenVBand="0" w:oddHBand="1" w:evenHBand="0" w:firstRowFirstColumn="0" w:firstRowLastColumn="0" w:lastRowFirstColumn="0" w:lastRowLastColumn="0"/>
            </w:pPr>
            <w:r w:rsidR="6072DC4A">
              <w:rPr/>
              <w:t>7.T.SS.</w:t>
            </w:r>
            <w:bookmarkStart w:name="_Int_3gX32yNk" w:id="1566974406"/>
            <w:r w:rsidR="6072DC4A">
              <w:rPr/>
              <w:t>2.a</w:t>
            </w:r>
            <w:bookmarkEnd w:id="1566974406"/>
            <w:r w:rsidR="6072DC4A">
              <w:rPr/>
              <w:t xml:space="preserve"> Explain how figurative language, connotative language, and/or literary device choices contribute to meaning, mood, or tone in a wide variety of texts.</w:t>
            </w:r>
          </w:p>
          <w:p w:rsidR="00DA6FDB" w:rsidP="00DA6FDB" w:rsidRDefault="00DA6FDB" w14:paraId="12CA6436" w14:textId="3E5C33C4">
            <w:pPr>
              <w:spacing w:before="40" w:after="40"/>
              <w:cnfStyle w:val="000000100000" w:firstRow="0" w:lastRow="0" w:firstColumn="0" w:lastColumn="0" w:oddVBand="0" w:evenVBand="0" w:oddHBand="1" w:evenHBand="0" w:firstRowFirstColumn="0" w:firstRowLastColumn="0" w:lastRowFirstColumn="0" w:lastRowLastColumn="0"/>
            </w:pPr>
            <w:r w:rsidR="6072DC4A">
              <w:rPr/>
              <w:t>7.T.C.1.b Use text mode features to aid comprehension and analysis of a variety of disciplinary texts and their related contexts.</w:t>
            </w:r>
          </w:p>
          <w:p w:rsidR="00DA6FDB" w:rsidP="00DA6FDB" w:rsidRDefault="00DA6FDB" w14:paraId="79733126" w14:textId="77777777">
            <w:pPr>
              <w:spacing w:before="40" w:after="40"/>
              <w:cnfStyle w:val="000000100000" w:firstRow="0" w:lastRow="0" w:firstColumn="0" w:lastColumn="0" w:oddVBand="0" w:evenVBand="0" w:oddHBand="1" w:evenHBand="0" w:firstRowFirstColumn="0" w:firstRowLastColumn="0" w:lastRowFirstColumn="0" w:lastRowLastColumn="0"/>
            </w:pPr>
            <w:r>
              <w:t>7.T.C.1</w:t>
            </w:r>
            <w:proofErr w:type="gramStart"/>
            <w:r>
              <w:t>.c</w:t>
            </w:r>
            <w:proofErr w:type="gramEnd"/>
            <w:r>
              <w:t xml:space="preserve"> Construct multimodal texts and/or presentations for a specific purpose and audience, using multiple, clearly identifiable features of incorporated modes.</w:t>
            </w:r>
          </w:p>
          <w:p w:rsidR="00DA6FDB" w:rsidP="00DA6FDB" w:rsidRDefault="00DA6FDB" w14:paraId="53316E39" w14:textId="77777777">
            <w:pPr>
              <w:spacing w:before="40" w:after="40"/>
              <w:cnfStyle w:val="000000100000" w:firstRow="0" w:lastRow="0" w:firstColumn="0" w:lastColumn="0" w:oddVBand="0" w:evenVBand="0" w:oddHBand="1" w:evenHBand="0" w:firstRowFirstColumn="0" w:firstRowLastColumn="0" w:lastRowFirstColumn="0" w:lastRowLastColumn="0"/>
            </w:pPr>
            <w:r>
              <w:t>7.T.C.2.b Analyze how evidence and tone reveal the author’s perspective and impact credibility.</w:t>
            </w:r>
          </w:p>
          <w:p w:rsidR="00DA6FDB" w:rsidP="00DA6FDB" w:rsidRDefault="00DA6FDB" w14:paraId="2A5E5E72" w14:textId="77777777">
            <w:pPr>
              <w:spacing w:before="40" w:after="40"/>
              <w:cnfStyle w:val="000000100000" w:firstRow="0" w:lastRow="0" w:firstColumn="0" w:lastColumn="0" w:oddVBand="0" w:evenVBand="0" w:oddHBand="1" w:evenHBand="0" w:firstRowFirstColumn="0" w:firstRowLastColumn="0" w:lastRowFirstColumn="0" w:lastRowLastColumn="0"/>
            </w:pPr>
            <w:r>
              <w:t>7.T.T.3.a Analyze argumentative techniques used to present and design content, including an author’s claim, supporting relevant evidence, an identified counterclaim, and a conclusion that logically follows the argument.</w:t>
            </w:r>
          </w:p>
          <w:p w:rsidR="00DA6FDB" w:rsidP="00DA6FDB" w:rsidRDefault="00DA6FDB" w14:paraId="0159F7CF" w14:textId="77777777">
            <w:pPr>
              <w:spacing w:before="40" w:after="40"/>
              <w:cnfStyle w:val="000000100000" w:firstRow="0" w:lastRow="0" w:firstColumn="0" w:lastColumn="0" w:oddVBand="0" w:evenVBand="0" w:oddHBand="1" w:evenHBand="0" w:firstRowFirstColumn="0" w:firstRowLastColumn="0" w:lastRowFirstColumn="0" w:lastRowLastColumn="0"/>
            </w:pPr>
            <w:r>
              <w:t>7.T.T.3.c Apply argumentative techniques (e.g., author’s claim, supporting relevant evidence, an identified counterclaim, and a logical conclusion) to enhance writing and engage audiences.</w:t>
            </w:r>
          </w:p>
          <w:p w:rsidR="00DA6FDB" w:rsidP="00DA6FDB" w:rsidRDefault="00DA6FDB" w14:paraId="7384831B" w14:textId="77777777">
            <w:pPr>
              <w:spacing w:before="40" w:after="40"/>
              <w:cnfStyle w:val="000000100000" w:firstRow="0" w:lastRow="0" w:firstColumn="0" w:lastColumn="0" w:oddVBand="0" w:evenVBand="0" w:oddHBand="1" w:evenHBand="0" w:firstRowFirstColumn="0" w:firstRowLastColumn="0" w:lastRowFirstColumn="0" w:lastRowLastColumn="0"/>
            </w:pPr>
            <w:r>
              <w:t xml:space="preserve">7.L.V.1.b Use grade-level general, academic, and disciplinary vocabulary to communicate clearly and </w:t>
            </w:r>
            <w:r>
              <w:t>precisely in a variety of settings.</w:t>
            </w:r>
          </w:p>
          <w:p w:rsidR="00DA6FDB" w:rsidP="00DA6FDB" w:rsidRDefault="00DA6FDB" w14:paraId="3DA6AAE1" w14:textId="77777777">
            <w:pPr>
              <w:spacing w:before="40" w:after="40"/>
              <w:cnfStyle w:val="000000100000" w:firstRow="0" w:lastRow="0" w:firstColumn="0" w:lastColumn="0" w:oddVBand="0" w:evenVBand="0" w:oddHBand="1" w:evenHBand="0" w:firstRowFirstColumn="0" w:firstRowLastColumn="0" w:lastRowFirstColumn="0" w:lastRowLastColumn="0"/>
            </w:pPr>
            <w:r>
              <w:t>7.L.V.2.b Apply knowledge of parts of speech to determine the meanings of words and phrases in grade-level texts.</w:t>
            </w:r>
          </w:p>
          <w:p w:rsidRPr="00B408B8" w:rsidR="00F721D4" w:rsidP="00DA6FDB" w:rsidRDefault="00DA6FDB" w14:paraId="41B84E92" w14:textId="3DF659B9">
            <w:pPr>
              <w:spacing w:before="40" w:after="40"/>
              <w:cnfStyle w:val="000000100000" w:firstRow="0" w:lastRow="0" w:firstColumn="0" w:lastColumn="0" w:oddVBand="0" w:evenVBand="0" w:oddHBand="1" w:evenHBand="0" w:firstRowFirstColumn="0" w:firstRowLastColumn="0" w:lastRowFirstColumn="0" w:lastRowLastColumn="0"/>
            </w:pPr>
            <w:r>
              <w:t>7.L.V.2.d Use knowledge of parts of speech to determine precise words and phrases when constructing texts.</w:t>
            </w:r>
          </w:p>
        </w:tc>
        <w:tc>
          <w:tcPr>
            <w:cnfStyle w:val="000000000000" w:firstRow="0" w:lastRow="0" w:firstColumn="0" w:lastColumn="0" w:oddVBand="0" w:evenVBand="0" w:oddHBand="0" w:evenHBand="0" w:firstRowFirstColumn="0" w:firstRowLastColumn="0" w:lastRowFirstColumn="0" w:lastRowLastColumn="0"/>
            <w:tcW w:w="2535" w:type="dxa"/>
            <w:tcMar/>
          </w:tcPr>
          <w:p w:rsidR="00FB745E" w:rsidP="26844642" w:rsidRDefault="00FB745E" w14:paraId="4C9539F6" w14:textId="3F67ACC5">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4236D800">
              <w:rPr/>
              <w:t>NoRedInk</w:t>
            </w:r>
            <w:r w:rsidR="4236D800">
              <w:rPr/>
              <w:t xml:space="preserve"> writing resource for constructed responses and explicit writing instruction</w:t>
            </w:r>
          </w:p>
          <w:p w:rsidR="00FB745E" w:rsidP="26844642" w:rsidRDefault="00FB745E" w14:paraId="13DD6970" w14:textId="26656231">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334F6648">
              <w:rPr/>
              <w:t xml:space="preserve">Unit Novel </w:t>
            </w:r>
          </w:p>
          <w:p w:rsidR="2E8D1790" w:rsidP="26844642" w:rsidRDefault="2E8D1790" w14:paraId="5D887943" w14:textId="3948070D">
            <w:pPr>
              <w:pStyle w:val="ListParagraph"/>
              <w:numPr>
                <w:ilvl w:val="0"/>
                <w:numId w:val="14"/>
              </w:numPr>
              <w:spacing w:before="40" w:after="40"/>
              <w:rPr/>
            </w:pPr>
            <w:r w:rsidR="2E8D1790">
              <w:rPr/>
              <w:t>Supporting texts</w:t>
            </w:r>
          </w:p>
          <w:p w:rsidR="00F721D4" w:rsidP="26844642" w:rsidRDefault="00FB745E" w14:paraId="56AB06C3" w14:textId="4EBD60DB">
            <w:pPr>
              <w:pStyle w:val="ListParagraph"/>
              <w:numPr>
                <w:ilvl w:val="0"/>
                <w:numId w:val="14"/>
              </w:numPr>
              <w:spacing w:before="40" w:after="40"/>
              <w:cnfStyle w:val="000000100000" w:firstRow="0" w:lastRow="0" w:firstColumn="0" w:lastColumn="0" w:oddVBand="0" w:evenVBand="0" w:oddHBand="1" w:evenHBand="0" w:firstRowFirstColumn="0" w:firstRowLastColumn="0" w:lastRowFirstColumn="0" w:lastRowLastColumn="0"/>
              <w:rPr/>
            </w:pPr>
            <w:r w:rsidR="334F6648">
              <w:rPr/>
              <w:t>Lesson Guidance</w:t>
            </w:r>
          </w:p>
        </w:tc>
        <w:tc>
          <w:tcPr>
            <w:cnfStyle w:val="000000000000" w:firstRow="0" w:lastRow="0" w:firstColumn="0" w:lastColumn="0" w:oddVBand="0" w:evenVBand="0" w:oddHBand="0" w:evenHBand="0" w:firstRowFirstColumn="0" w:firstRowLastColumn="0" w:lastRowFirstColumn="0" w:lastRowLastColumn="0"/>
            <w:tcW w:w="2580" w:type="dxa"/>
            <w:tcMar/>
          </w:tcPr>
          <w:p w:rsidR="00AA470E" w:rsidP="26844642" w:rsidRDefault="00AA470E" w14:paraId="706A2350" w14:textId="0302840E">
            <w:pPr>
              <w:pStyle w:val="ListParagraph"/>
              <w:numPr>
                <w:ilvl w:val="0"/>
                <w:numId w:val="13"/>
              </w:numPr>
              <w:spacing w:before="40" w:after="40"/>
              <w:cnfStyle w:val="000000100000" w:firstRow="0" w:lastRow="0" w:firstColumn="0" w:lastColumn="0" w:oddVBand="0" w:evenVBand="0" w:oddHBand="1" w:evenHBand="0" w:firstRowFirstColumn="0" w:firstRowLastColumn="0" w:lastRowFirstColumn="0" w:lastRowLastColumn="0"/>
              <w:rPr/>
            </w:pPr>
            <w:r w:rsidR="4BF4AA0D">
              <w:rPr/>
              <w:t>Sentence Starters</w:t>
            </w:r>
          </w:p>
          <w:p w:rsidR="00AA470E" w:rsidP="26844642" w:rsidRDefault="00AA470E" w14:paraId="32D99C37" w14:textId="3F0424F5">
            <w:pPr>
              <w:pStyle w:val="ListParagraph"/>
              <w:numPr>
                <w:ilvl w:val="0"/>
                <w:numId w:val="13"/>
              </w:numPr>
              <w:spacing w:before="40" w:after="40"/>
              <w:cnfStyle w:val="000000100000" w:firstRow="0" w:lastRow="0" w:firstColumn="0" w:lastColumn="0" w:oddVBand="0" w:evenVBand="0" w:oddHBand="1" w:evenHBand="0" w:firstRowFirstColumn="0" w:firstRowLastColumn="0" w:lastRowFirstColumn="0" w:lastRowLastColumn="0"/>
              <w:rPr/>
            </w:pPr>
            <w:r w:rsidR="4BF4AA0D">
              <w:rPr/>
              <w:t xml:space="preserve">Modeling </w:t>
            </w:r>
          </w:p>
          <w:p w:rsidR="00AA470E" w:rsidP="26844642" w:rsidRDefault="00AA470E" w14:paraId="614AB009" w14:textId="4768BF08">
            <w:pPr>
              <w:pStyle w:val="ListParagraph"/>
              <w:numPr>
                <w:ilvl w:val="0"/>
                <w:numId w:val="13"/>
              </w:numPr>
              <w:spacing w:before="40" w:after="40"/>
              <w:cnfStyle w:val="000000100000" w:firstRow="0" w:lastRow="0" w:firstColumn="0" w:lastColumn="0" w:oddVBand="0" w:evenVBand="0" w:oddHBand="1" w:evenHBand="0" w:firstRowFirstColumn="0" w:firstRowLastColumn="0" w:lastRowFirstColumn="0" w:lastRowLastColumn="0"/>
              <w:rPr/>
            </w:pPr>
            <w:r w:rsidR="4BF4AA0D">
              <w:rPr/>
              <w:t>Vocabulary Support</w:t>
            </w:r>
          </w:p>
          <w:p w:rsidRPr="00B408B8" w:rsidR="00F721D4" w:rsidP="26844642" w:rsidRDefault="00AA470E" w14:paraId="27D10136" w14:textId="4D70DD9D">
            <w:pPr>
              <w:pStyle w:val="ListParagraph"/>
              <w:numPr>
                <w:ilvl w:val="0"/>
                <w:numId w:val="13"/>
              </w:numPr>
              <w:spacing w:before="0" w:beforeAutospacing="off" w:after="240" w:afterAutospacing="off"/>
              <w:cnfStyle w:val="000000100000" w:firstRow="0" w:lastRow="0" w:firstColumn="0" w:lastColumn="0" w:oddVBand="0" w:evenVBand="0" w:oddHBand="1" w:evenHBand="0" w:firstRowFirstColumn="0" w:firstRowLastColumn="0" w:lastRowFirstColumn="0" w:lastRowLastColumn="0"/>
              <w:rPr/>
            </w:pPr>
            <w:r w:rsidR="4BF4AA0D">
              <w:rPr/>
              <w:t>Research Extension</w:t>
            </w:r>
          </w:p>
          <w:p w:rsidRPr="00B408B8" w:rsidR="00F721D4" w:rsidP="26844642" w:rsidRDefault="00AA470E" w14:paraId="72CCBEE4" w14:textId="3CD74C56">
            <w:pPr>
              <w:spacing w:before="40" w:after="40"/>
              <w:cnfStyle w:val="000000100000" w:firstRow="0" w:lastRow="0" w:firstColumn="0" w:lastColumn="0" w:oddVBand="0" w:evenVBand="0" w:oddHBand="1" w:evenHBand="0" w:firstRowFirstColumn="0" w:firstRowLastColumn="0" w:lastRowFirstColumn="0" w:lastRowLastColumn="0"/>
              <w:rPr>
                <w:b w:val="1"/>
                <w:bCs w:val="1"/>
                <w:u w:val="single"/>
              </w:rPr>
            </w:pPr>
            <w:r w:rsidRPr="26844642" w:rsidR="3DF0D75E">
              <w:rPr>
                <w:b w:val="1"/>
                <w:bCs w:val="1"/>
                <w:u w:val="single"/>
              </w:rPr>
              <w:t xml:space="preserve">Honors Extension: </w:t>
            </w:r>
          </w:p>
          <w:p w:rsidRPr="00B408B8" w:rsidR="00F721D4" w:rsidP="26844642" w:rsidRDefault="00AA470E" w14:paraId="548112D6" w14:textId="16EC3C77">
            <w:pPr>
              <w:spacing w:before="240" w:beforeAutospacing="off" w:after="240" w:afterAutospacing="off"/>
              <w:cnfStyle w:val="000000100000" w:firstRow="0" w:lastRow="0" w:firstColumn="0" w:lastColumn="0" w:oddVBand="0" w:evenVBand="0" w:oddHBand="1" w:evenHBand="0" w:firstRowFirstColumn="0" w:firstRowLastColumn="0" w:lastRowFirstColumn="0" w:lastRowLastColumn="0"/>
            </w:pPr>
            <w:r w:rsidRPr="32F6DB7B" w:rsidR="31760050">
              <w:rPr>
                <w:rFonts w:ascii="Roboto" w:hAnsi="Roboto" w:eastAsia="Roboto" w:cs="Roboto"/>
                <w:noProof w:val="0"/>
                <w:sz w:val="24"/>
                <w:szCs w:val="24"/>
                <w:lang w:val="en-US"/>
              </w:rPr>
              <w:t>Honors students will extend their analysis by evaluating the broader cultural and historical implications of these influences and presenting their insights in a comparative</w:t>
            </w:r>
            <w:r w:rsidRPr="32F6DB7B" w:rsidR="6382D1EB">
              <w:rPr>
                <w:rFonts w:ascii="Roboto" w:hAnsi="Roboto" w:eastAsia="Roboto" w:cs="Roboto"/>
                <w:noProof w:val="0"/>
                <w:sz w:val="24"/>
                <w:szCs w:val="24"/>
                <w:lang w:val="en-US"/>
              </w:rPr>
              <w:t xml:space="preserve"> </w:t>
            </w:r>
            <w:r w:rsidRPr="32F6DB7B" w:rsidR="31760050">
              <w:rPr>
                <w:rFonts w:ascii="Roboto" w:hAnsi="Roboto" w:eastAsia="Roboto" w:cs="Roboto"/>
                <w:noProof w:val="0"/>
                <w:sz w:val="24"/>
                <w:szCs w:val="24"/>
                <w:lang w:val="en-US"/>
              </w:rPr>
              <w:t>discussion.</w:t>
            </w:r>
          </w:p>
          <w:p w:rsidRPr="00B408B8" w:rsidR="00F721D4" w:rsidP="00AA470E" w:rsidRDefault="00AA470E" w14:paraId="7A2F4ADE" w14:textId="2E59E641">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161" w:type="dxa"/>
            <w:tcMar/>
          </w:tcPr>
          <w:p w:rsidR="26844642" w:rsidP="5FA5E4A0" w:rsidRDefault="26844642" w14:paraId="3C02C95D" w14:textId="36043872">
            <w:pPr>
              <w:pStyle w:val="Normal"/>
              <w:rPr>
                <w:rFonts w:ascii="Roboto" w:hAnsi="Roboto" w:eastAsia="Roboto" w:cs="Roboto"/>
              </w:rPr>
            </w:pPr>
            <w:r w:rsidRPr="5FA5E4A0" w:rsidR="39F5DE74">
              <w:rPr>
                <w:rFonts w:ascii="Roboto" w:hAnsi="Roboto" w:eastAsia="Roboto" w:cs="Roboto"/>
              </w:rPr>
              <w:t>transitions</w:t>
            </w:r>
          </w:p>
          <w:p w:rsidR="26844642" w:rsidP="5FA5E4A0" w:rsidRDefault="26844642" w14:paraId="195621FE" w14:textId="15EA2719">
            <w:pPr>
              <w:pStyle w:val="Normal"/>
              <w:spacing w:before="240" w:beforeAutospacing="off" w:after="240" w:afterAutospacing="off"/>
              <w:rPr>
                <w:noProof w:val="0"/>
                <w:lang w:val="en-US"/>
              </w:rPr>
            </w:pPr>
            <w:r w:rsidRPr="5FA5E4A0" w:rsidR="39F5DE74">
              <w:rPr>
                <w:noProof w:val="0"/>
                <w:lang w:val="en-US"/>
              </w:rPr>
              <w:t>coherent structure</w:t>
            </w:r>
          </w:p>
          <w:p w:rsidR="26844642" w:rsidP="5FA5E4A0" w:rsidRDefault="26844642" w14:paraId="1343851E" w14:textId="0B2AF52D">
            <w:pPr>
              <w:pStyle w:val="Normal"/>
              <w:spacing w:before="240" w:beforeAutospacing="off" w:after="240" w:afterAutospacing="off"/>
              <w:rPr>
                <w:noProof w:val="0"/>
                <w:lang w:val="en-US"/>
              </w:rPr>
            </w:pPr>
            <w:r w:rsidRPr="5FA5E4A0" w:rsidR="39F5DE74">
              <w:rPr>
                <w:noProof w:val="0"/>
                <w:lang w:val="en-US"/>
              </w:rPr>
              <w:t>figurative language</w:t>
            </w:r>
          </w:p>
          <w:p w:rsidR="26844642" w:rsidP="5FA5E4A0" w:rsidRDefault="26844642" w14:paraId="70B832D0" w14:textId="03F9EBFD">
            <w:pPr>
              <w:pStyle w:val="Normal"/>
              <w:spacing w:before="240" w:beforeAutospacing="off" w:after="240" w:afterAutospacing="off"/>
              <w:rPr>
                <w:noProof w:val="0"/>
                <w:lang w:val="en-US"/>
              </w:rPr>
            </w:pPr>
            <w:r w:rsidRPr="5FA5E4A0" w:rsidR="39F5DE74">
              <w:rPr>
                <w:noProof w:val="0"/>
                <w:lang w:val="en-US"/>
              </w:rPr>
              <w:t>connotative language</w:t>
            </w:r>
          </w:p>
          <w:p w:rsidR="26844642" w:rsidP="5FA5E4A0" w:rsidRDefault="26844642" w14:paraId="50EA43C1" w14:textId="389F60B4">
            <w:pPr>
              <w:pStyle w:val="Normal"/>
              <w:spacing w:before="240" w:beforeAutospacing="off" w:after="240" w:afterAutospacing="off"/>
              <w:rPr>
                <w:noProof w:val="0"/>
                <w:lang w:val="en-US"/>
              </w:rPr>
            </w:pPr>
            <w:r w:rsidRPr="5FA5E4A0" w:rsidR="39F5DE74">
              <w:rPr>
                <w:noProof w:val="0"/>
                <w:lang w:val="en-US"/>
              </w:rPr>
              <w:t>literary device</w:t>
            </w:r>
          </w:p>
          <w:p w:rsidR="26844642" w:rsidP="5FA5E4A0" w:rsidRDefault="26844642" w14:paraId="4A87A282" w14:textId="08484077">
            <w:pPr>
              <w:pStyle w:val="Normal"/>
              <w:spacing w:before="240" w:beforeAutospacing="off" w:after="240" w:afterAutospacing="off"/>
              <w:rPr>
                <w:noProof w:val="0"/>
                <w:lang w:val="en-US"/>
              </w:rPr>
            </w:pPr>
            <w:r w:rsidRPr="5FA5E4A0" w:rsidR="39F5DE74">
              <w:rPr>
                <w:noProof w:val="0"/>
                <w:lang w:val="en-US"/>
              </w:rPr>
              <w:t>multimodal text</w:t>
            </w:r>
          </w:p>
          <w:p w:rsidR="26844642" w:rsidP="5FA5E4A0" w:rsidRDefault="26844642" w14:paraId="3CAFEF41" w14:textId="498C46DE">
            <w:pPr>
              <w:pStyle w:val="Normal"/>
              <w:spacing w:before="240" w:beforeAutospacing="off" w:after="240" w:afterAutospacing="off"/>
              <w:rPr>
                <w:noProof w:val="0"/>
                <w:lang w:val="en-US"/>
              </w:rPr>
            </w:pPr>
            <w:r w:rsidRPr="5FA5E4A0" w:rsidR="39F5DE74">
              <w:rPr>
                <w:noProof w:val="0"/>
                <w:lang w:val="en-US"/>
              </w:rPr>
              <w:t>audience</w:t>
            </w:r>
          </w:p>
          <w:p w:rsidR="26844642" w:rsidP="5FA5E4A0" w:rsidRDefault="26844642" w14:paraId="742FC910" w14:textId="5709275F">
            <w:pPr>
              <w:pStyle w:val="Normal"/>
              <w:spacing w:before="240" w:beforeAutospacing="off" w:after="240" w:afterAutospacing="off"/>
              <w:rPr>
                <w:noProof w:val="0"/>
                <w:lang w:val="en-US"/>
              </w:rPr>
            </w:pPr>
            <w:r w:rsidRPr="5FA5E4A0" w:rsidR="39F5DE74">
              <w:rPr>
                <w:noProof w:val="0"/>
                <w:lang w:val="en-US"/>
              </w:rPr>
              <w:t>tone</w:t>
            </w:r>
          </w:p>
          <w:p w:rsidR="26844642" w:rsidP="5FA5E4A0" w:rsidRDefault="26844642" w14:paraId="5CEB3492" w14:textId="757A58FD">
            <w:pPr>
              <w:pStyle w:val="Normal"/>
              <w:spacing w:before="240" w:beforeAutospacing="off" w:after="240" w:afterAutospacing="off"/>
              <w:rPr>
                <w:noProof w:val="0"/>
                <w:lang w:val="en-US"/>
              </w:rPr>
            </w:pPr>
            <w:r w:rsidRPr="5FA5E4A0" w:rsidR="39F5DE74">
              <w:rPr>
                <w:noProof w:val="0"/>
                <w:lang w:val="en-US"/>
              </w:rPr>
              <w:t>credibility</w:t>
            </w:r>
          </w:p>
          <w:p w:rsidR="26844642" w:rsidP="5FA5E4A0" w:rsidRDefault="26844642" w14:paraId="1AA32B97" w14:textId="255EAAD4">
            <w:pPr>
              <w:pStyle w:val="Normal"/>
              <w:spacing w:before="240" w:beforeAutospacing="off" w:after="240" w:afterAutospacing="off"/>
              <w:rPr>
                <w:noProof w:val="0"/>
                <w:lang w:val="en-US"/>
              </w:rPr>
            </w:pPr>
            <w:r w:rsidRPr="5FA5E4A0" w:rsidR="39F5DE74">
              <w:rPr>
                <w:noProof w:val="0"/>
                <w:lang w:val="en-US"/>
              </w:rPr>
              <w:t>author’s perspective</w:t>
            </w:r>
          </w:p>
          <w:p w:rsidR="26844642" w:rsidP="5FA5E4A0" w:rsidRDefault="26844642" w14:paraId="7018A711" w14:textId="74E65AFF">
            <w:pPr>
              <w:pStyle w:val="Normal"/>
              <w:spacing w:before="240" w:beforeAutospacing="off" w:after="240" w:afterAutospacing="off"/>
              <w:rPr>
                <w:noProof w:val="0"/>
                <w:lang w:val="en-US"/>
              </w:rPr>
            </w:pPr>
            <w:r w:rsidRPr="5FA5E4A0" w:rsidR="39F5DE74">
              <w:rPr>
                <w:noProof w:val="0"/>
                <w:lang w:val="en-US"/>
              </w:rPr>
              <w:t>claim</w:t>
            </w:r>
          </w:p>
          <w:p w:rsidR="26844642" w:rsidP="5FA5E4A0" w:rsidRDefault="26844642" w14:paraId="36B520F4" w14:textId="4F794521">
            <w:pPr>
              <w:pStyle w:val="Normal"/>
              <w:spacing w:before="240" w:beforeAutospacing="off" w:after="240" w:afterAutospacing="off"/>
              <w:rPr>
                <w:noProof w:val="0"/>
                <w:lang w:val="en-US"/>
              </w:rPr>
            </w:pPr>
            <w:r w:rsidRPr="5FA5E4A0" w:rsidR="39F5DE74">
              <w:rPr>
                <w:noProof w:val="0"/>
                <w:lang w:val="en-US"/>
              </w:rPr>
              <w:t>evidence</w:t>
            </w:r>
          </w:p>
          <w:p w:rsidR="26844642" w:rsidP="5FA5E4A0" w:rsidRDefault="26844642" w14:paraId="5E46C96C" w14:textId="524601FF">
            <w:pPr>
              <w:pStyle w:val="Normal"/>
              <w:spacing w:before="240" w:beforeAutospacing="off" w:after="240" w:afterAutospacing="off"/>
              <w:rPr>
                <w:noProof w:val="0"/>
                <w:lang w:val="en-US"/>
              </w:rPr>
            </w:pPr>
            <w:r w:rsidRPr="5FA5E4A0" w:rsidR="39F5DE74">
              <w:rPr>
                <w:noProof w:val="0"/>
                <w:lang w:val="en-US"/>
              </w:rPr>
              <w:t>counterclaim</w:t>
            </w:r>
          </w:p>
          <w:p w:rsidR="26844642" w:rsidP="5FA5E4A0" w:rsidRDefault="26844642" w14:paraId="5A516648" w14:textId="06786259">
            <w:pPr>
              <w:pStyle w:val="Normal"/>
              <w:spacing w:before="240" w:beforeAutospacing="off" w:after="240" w:afterAutospacing="off"/>
              <w:rPr>
                <w:noProof w:val="0"/>
                <w:lang w:val="en-US"/>
              </w:rPr>
            </w:pPr>
            <w:r w:rsidRPr="5FA5E4A0" w:rsidR="39F5DE74">
              <w:rPr>
                <w:noProof w:val="0"/>
                <w:lang w:val="en-US"/>
              </w:rPr>
              <w:t>argumentative technique</w:t>
            </w:r>
          </w:p>
          <w:p w:rsidR="26844642" w:rsidP="26844642" w:rsidRDefault="26844642" w14:paraId="6AA5ABE3" w14:textId="1D1AF986">
            <w:pPr>
              <w:pStyle w:val="Normal"/>
            </w:pPr>
            <w:r w:rsidRPr="5FA5E4A0" w:rsidR="39F5DE74">
              <w:rPr>
                <w:noProof w:val="0"/>
                <w:lang w:val="en-US"/>
              </w:rPr>
              <w:t>academic vocabulary</w:t>
            </w:r>
          </w:p>
          <w:p w:rsidR="26844642" w:rsidP="26844642" w:rsidRDefault="26844642" w14:paraId="173C7E6A" w14:textId="528A828B">
            <w:pPr>
              <w:pStyle w:val="Normal"/>
            </w:pPr>
            <w:r w:rsidRPr="5FA5E4A0" w:rsidR="705940A7">
              <w:rPr>
                <w:noProof w:val="0"/>
                <w:lang w:val="en-US"/>
              </w:rPr>
              <w:t>Juxtaposition</w:t>
            </w:r>
            <w:r w:rsidRPr="5FA5E4A0" w:rsidR="705940A7">
              <w:rPr>
                <w:noProof w:val="0"/>
                <w:lang w:val="en-US"/>
              </w:rPr>
              <w:t xml:space="preserve"> </w:t>
            </w:r>
          </w:p>
        </w:tc>
      </w:tr>
      <w:tr w:rsidR="32F6DB7B" w:rsidTr="32F6DB7B" w14:paraId="3DA18F0D">
        <w:trPr>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32F6DB7B" w:rsidP="32F6DB7B" w:rsidRDefault="32F6DB7B" w14:paraId="7CAE18B6" w14:textId="327AA732">
            <w:pPr>
              <w:spacing w:before="40" w:after="40"/>
            </w:pPr>
            <w:r w:rsidR="32F6DB7B">
              <w:rPr/>
              <w:t>Learning Experience 6: “Father, Daughter, and the Fight for Voice”</w:t>
            </w:r>
          </w:p>
          <w:p w:rsidR="32F6DB7B" w:rsidP="32F6DB7B" w:rsidRDefault="32F6DB7B" w14:paraId="573F71A8" w14:textId="7EE1278B">
            <w:pPr>
              <w:spacing w:before="40" w:after="40"/>
            </w:pPr>
            <w:r w:rsidR="32F6DB7B">
              <w:rPr/>
              <w:t xml:space="preserve">Description: </w:t>
            </w:r>
            <w:r w:rsidR="32F6DB7B">
              <w:rPr>
                <w:b w:val="0"/>
                <w:bCs w:val="0"/>
              </w:rPr>
              <w:t>Students will analyze a TED Talk to examine how the</w:t>
            </w:r>
            <w:r w:rsidR="32F6DB7B">
              <w:rPr/>
              <w:t xml:space="preserve"> </w:t>
            </w:r>
            <w:r w:rsidR="32F6DB7B">
              <w:rPr>
                <w:b w:val="0"/>
                <w:bCs w:val="0"/>
              </w:rPr>
              <w:t>speaker’s background as an educator, parent, and activist influences his message and tone. They will annotate key moments in the transcript, identify emotional and impactful word choices, and reflect on how the spoken medium strengthens his message about equality, gender roles, and advocacy.</w:t>
            </w:r>
          </w:p>
        </w:tc>
        <w:tc>
          <w:tcPr>
            <w:cnfStyle w:val="000000000000" w:firstRow="0" w:lastRow="0" w:firstColumn="0" w:lastColumn="0" w:oddVBand="0" w:evenVBand="0" w:oddHBand="0" w:evenHBand="0" w:firstRowFirstColumn="0" w:firstRowLastColumn="0" w:lastRowFirstColumn="0" w:lastRowLastColumn="0"/>
            <w:tcW w:w="4110" w:type="dxa"/>
            <w:tcMar/>
          </w:tcPr>
          <w:p w:rsidR="32F6DB7B" w:rsidP="32F6DB7B" w:rsidRDefault="32F6DB7B" w14:paraId="0AAED3EA">
            <w:pPr>
              <w:spacing w:before="40" w:after="40"/>
            </w:pPr>
            <w:r w:rsidR="32F6DB7B">
              <w:rPr/>
              <w:t>7.T.C.1.b Use text mode features to aid comprehension and analysis of a variety of disciplinary texts and their related contexts.</w:t>
            </w:r>
          </w:p>
          <w:p w:rsidR="32F6DB7B" w:rsidP="32F6DB7B" w:rsidRDefault="32F6DB7B" w14:paraId="2E1433BF">
            <w:pPr>
              <w:spacing w:before="40" w:after="40"/>
            </w:pPr>
            <w:r w:rsidR="32F6DB7B">
              <w:rPr/>
              <w:t xml:space="preserve">7.T.C.2.c Analyze the impact of background information and context (e.g., geography, location, era, historical happenings) on text development. </w:t>
            </w:r>
          </w:p>
          <w:p w:rsidR="32F6DB7B" w:rsidP="32F6DB7B" w:rsidRDefault="32F6DB7B" w14:paraId="66953F73">
            <w:pPr>
              <w:spacing w:before="40" w:after="40"/>
            </w:pPr>
            <w:r w:rsidR="32F6DB7B">
              <w:rPr/>
              <w:t>7.T.C.2.d Use credible sources to research the answers to questions on academic and individual topics of interest.</w:t>
            </w:r>
          </w:p>
          <w:p w:rsidR="32F6DB7B" w:rsidP="32F6DB7B" w:rsidRDefault="32F6DB7B" w14:paraId="68CB23CC">
            <w:pPr>
              <w:spacing w:before="40" w:after="40"/>
            </w:pPr>
            <w:r w:rsidR="32F6DB7B">
              <w:rPr/>
              <w:t xml:space="preserve">7.L.V.3.e Determine or clarify the nuanced meanings of closely related words or phrases using available print and/or digital resources to </w:t>
            </w:r>
            <w:r w:rsidR="32F6DB7B">
              <w:rPr/>
              <w:t>make strategic decisions when speaking and writing.</w:t>
            </w:r>
          </w:p>
          <w:p w:rsidR="32F6DB7B" w:rsidP="32F6DB7B" w:rsidRDefault="32F6DB7B" w14:paraId="2E9361B4">
            <w:pPr>
              <w:spacing w:before="40" w:after="40"/>
            </w:pPr>
            <w:r w:rsidR="32F6DB7B">
              <w:rPr/>
              <w:t>7.T.SS.</w:t>
            </w:r>
            <w:r w:rsidR="32F6DB7B">
              <w:rPr/>
              <w:t>2.a</w:t>
            </w:r>
            <w:r w:rsidR="32F6DB7B">
              <w:rPr/>
              <w:t xml:space="preserve"> Explain how figurative language, connotative language, and/or literary device choices contribute to meaning, mood, or tone in a wide variety of texts.</w:t>
            </w:r>
          </w:p>
          <w:p w:rsidR="32F6DB7B" w:rsidP="32F6DB7B" w:rsidRDefault="32F6DB7B" w14:paraId="01E9082B" w14:textId="4A9BDD4E">
            <w:pPr>
              <w:spacing w:before="40" w:after="40"/>
            </w:pPr>
            <w:r w:rsidR="32F6DB7B">
              <w:rPr/>
              <w:t>7.T.SS.</w:t>
            </w:r>
            <w:r w:rsidR="32F6DB7B">
              <w:rPr/>
              <w:t>2.e</w:t>
            </w:r>
            <w:r w:rsidR="32F6DB7B">
              <w:rPr/>
              <w:t xml:space="preserve"> Determine situational use for formal or informal style and apply that determination to choices when writing or speaking.</w:t>
            </w:r>
          </w:p>
        </w:tc>
        <w:tc>
          <w:tcPr>
            <w:cnfStyle w:val="000000000000" w:firstRow="0" w:lastRow="0" w:firstColumn="0" w:lastColumn="0" w:oddVBand="0" w:evenVBand="0" w:oddHBand="0" w:evenHBand="0" w:firstRowFirstColumn="0" w:firstRowLastColumn="0" w:lastRowFirstColumn="0" w:lastRowLastColumn="0"/>
            <w:tcW w:w="2535" w:type="dxa"/>
            <w:tcMar/>
          </w:tcPr>
          <w:p w:rsidR="32F6DB7B" w:rsidP="32F6DB7B" w:rsidRDefault="32F6DB7B" w14:paraId="65FD9351" w14:textId="58ADED30">
            <w:pPr>
              <w:pStyle w:val="ListParagraph"/>
              <w:numPr>
                <w:ilvl w:val="0"/>
                <w:numId w:val="20"/>
              </w:numPr>
              <w:spacing w:before="40" w:after="40"/>
              <w:rPr/>
            </w:pPr>
            <w:r w:rsidR="32F6DB7B">
              <w:rPr/>
              <w:t>NoRedInk</w:t>
            </w:r>
            <w:r w:rsidR="32F6DB7B">
              <w:rPr/>
              <w:t xml:space="preserve"> writing resource for constructed responses and explicit writing instruction</w:t>
            </w:r>
          </w:p>
          <w:p w:rsidR="32F6DB7B" w:rsidP="32F6DB7B" w:rsidRDefault="32F6DB7B" w14:paraId="6A087850" w14:textId="58413BA7">
            <w:pPr>
              <w:pStyle w:val="ListParagraph"/>
              <w:numPr>
                <w:ilvl w:val="0"/>
                <w:numId w:val="20"/>
              </w:numPr>
              <w:spacing w:before="40" w:after="40"/>
              <w:rPr/>
            </w:pPr>
            <w:r w:rsidR="32F6DB7B">
              <w:rPr/>
              <w:t>Unit Text(s)</w:t>
            </w:r>
          </w:p>
          <w:p w:rsidR="32F6DB7B" w:rsidP="32F6DB7B" w:rsidRDefault="32F6DB7B" w14:paraId="09B76548" w14:textId="1FF7E2FD">
            <w:pPr>
              <w:pStyle w:val="ListParagraph"/>
              <w:numPr>
                <w:ilvl w:val="0"/>
                <w:numId w:val="20"/>
              </w:numPr>
              <w:spacing w:before="40" w:after="40"/>
              <w:rPr/>
            </w:pPr>
            <w:r w:rsidR="32F6DB7B">
              <w:rPr/>
              <w:t>Lesson Guidance</w:t>
            </w:r>
          </w:p>
          <w:p w:rsidR="32F6DB7B" w:rsidP="32F6DB7B" w:rsidRDefault="32F6DB7B" w14:paraId="56D95F9B" w14:textId="564DE302">
            <w:pPr>
              <w:spacing w:before="40" w:after="40"/>
            </w:pPr>
          </w:p>
          <w:p w:rsidR="32F6DB7B" w:rsidP="32F6DB7B" w:rsidRDefault="32F6DB7B" w14:paraId="211A672D" w14:textId="56C4ADED">
            <w:pPr>
              <w:pStyle w:val="Normal"/>
              <w:spacing w:before="40" w:after="40"/>
            </w:pPr>
          </w:p>
        </w:tc>
        <w:tc>
          <w:tcPr>
            <w:cnfStyle w:val="000000000000" w:firstRow="0" w:lastRow="0" w:firstColumn="0" w:lastColumn="0" w:oddVBand="0" w:evenVBand="0" w:oddHBand="0" w:evenHBand="0" w:firstRowFirstColumn="0" w:firstRowLastColumn="0" w:lastRowFirstColumn="0" w:lastRowLastColumn="0"/>
            <w:tcW w:w="2580" w:type="dxa"/>
            <w:tcMar/>
          </w:tcPr>
          <w:p w:rsidR="32F6DB7B" w:rsidP="32F6DB7B" w:rsidRDefault="32F6DB7B" w14:paraId="157DFBBE" w14:textId="7D3A300E">
            <w:pPr>
              <w:pStyle w:val="ListParagraph"/>
              <w:numPr>
                <w:ilvl w:val="0"/>
                <w:numId w:val="19"/>
              </w:numPr>
              <w:spacing w:before="40" w:after="40"/>
              <w:rPr/>
            </w:pPr>
            <w:r w:rsidR="32F6DB7B">
              <w:rPr/>
              <w:t>Pre-Teach Vocabulary</w:t>
            </w:r>
          </w:p>
          <w:p w:rsidR="32F6DB7B" w:rsidP="32F6DB7B" w:rsidRDefault="32F6DB7B" w14:paraId="14AFE998" w14:textId="79B4275D">
            <w:pPr>
              <w:pStyle w:val="ListParagraph"/>
              <w:numPr>
                <w:ilvl w:val="0"/>
                <w:numId w:val="19"/>
              </w:numPr>
              <w:spacing w:before="40" w:after="40"/>
              <w:rPr/>
            </w:pPr>
            <w:r w:rsidR="32F6DB7B">
              <w:rPr/>
              <w:t>Sentence Starters for Annotations</w:t>
            </w:r>
          </w:p>
          <w:p w:rsidR="32F6DB7B" w:rsidP="32F6DB7B" w:rsidRDefault="32F6DB7B" w14:paraId="06B4875E" w14:textId="1B3812B9">
            <w:pPr>
              <w:pStyle w:val="ListParagraph"/>
              <w:numPr>
                <w:ilvl w:val="0"/>
                <w:numId w:val="19"/>
              </w:numPr>
              <w:spacing w:before="40" w:after="40"/>
              <w:rPr/>
            </w:pPr>
            <w:r w:rsidR="32F6DB7B">
              <w:rPr/>
              <w:t>Provide sentence stems during transcript annotation</w:t>
            </w:r>
          </w:p>
          <w:p w:rsidR="32F6DB7B" w:rsidP="32F6DB7B" w:rsidRDefault="32F6DB7B" w14:paraId="7E4706C9" w14:textId="55C606D8">
            <w:pPr>
              <w:pStyle w:val="ListParagraph"/>
              <w:numPr>
                <w:ilvl w:val="0"/>
                <w:numId w:val="19"/>
              </w:numPr>
              <w:spacing w:before="40" w:after="40"/>
              <w:rPr/>
            </w:pPr>
            <w:r w:rsidR="32F6DB7B">
              <w:rPr/>
              <w:t>Partner Discussion Support</w:t>
            </w:r>
          </w:p>
          <w:p w:rsidR="32F6DB7B" w:rsidP="32F6DB7B" w:rsidRDefault="32F6DB7B" w14:paraId="7BD248A2" w14:textId="6F962D83">
            <w:pPr>
              <w:pStyle w:val="ListParagraph"/>
              <w:numPr>
                <w:ilvl w:val="0"/>
                <w:numId w:val="19"/>
              </w:numPr>
              <w:spacing w:before="0" w:beforeAutospacing="off" w:after="240" w:afterAutospacing="off"/>
              <w:rPr/>
            </w:pPr>
            <w:r w:rsidR="32F6DB7B">
              <w:rPr/>
              <w:t>Mini Research Task</w:t>
            </w:r>
          </w:p>
          <w:p w:rsidR="32F6DB7B" w:rsidP="32F6DB7B" w:rsidRDefault="32F6DB7B" w14:paraId="2163FE2B" w14:textId="6EEEF027">
            <w:pPr>
              <w:spacing w:before="40" w:after="40"/>
              <w:rPr>
                <w:b w:val="1"/>
                <w:bCs w:val="1"/>
                <w:u w:val="single"/>
              </w:rPr>
            </w:pPr>
            <w:r w:rsidRPr="32F6DB7B" w:rsidR="32F6DB7B">
              <w:rPr>
                <w:b w:val="1"/>
                <w:bCs w:val="1"/>
                <w:u w:val="single"/>
              </w:rPr>
              <w:t xml:space="preserve">Honors Extension: </w:t>
            </w:r>
          </w:p>
          <w:p w:rsidR="32F6DB7B" w:rsidP="32F6DB7B" w:rsidRDefault="32F6DB7B" w14:paraId="5906246C" w14:textId="28812077">
            <w:pPr>
              <w:pStyle w:val="Normal"/>
              <w:spacing w:before="40" w:after="40"/>
            </w:pPr>
            <w:r w:rsidR="32F6DB7B">
              <w:rPr/>
              <w:t>Honors students will further evaluate the effectiveness of the speaker’s rhetorical techniques and  compar</w:t>
            </w:r>
            <w:r w:rsidR="14BD87C9">
              <w:rPr/>
              <w:t>e</w:t>
            </w:r>
            <w:r w:rsidR="32F6DB7B">
              <w:rPr/>
              <w:t xml:space="preserve"> the impact of spoken versus written advocacy.</w:t>
            </w:r>
          </w:p>
          <w:p w:rsidR="32F6DB7B" w:rsidP="32F6DB7B" w:rsidRDefault="32F6DB7B" w14:paraId="255DBB5E" w14:textId="404F73BA">
            <w:pPr>
              <w:pStyle w:val="Normal"/>
              <w:spacing w:before="40" w:after="40"/>
            </w:pPr>
          </w:p>
        </w:tc>
        <w:tc>
          <w:tcPr>
            <w:cnfStyle w:val="000000000000" w:firstRow="0" w:lastRow="0" w:firstColumn="0" w:lastColumn="0" w:oddVBand="0" w:evenVBand="0" w:oddHBand="0" w:evenHBand="0" w:firstRowFirstColumn="0" w:firstRowLastColumn="0" w:lastRowFirstColumn="0" w:lastRowLastColumn="0"/>
            <w:tcW w:w="2161" w:type="dxa"/>
            <w:tcMar/>
          </w:tcPr>
          <w:p w:rsidR="32F6DB7B" w:rsidP="32F6DB7B" w:rsidRDefault="32F6DB7B" w14:paraId="374167AE" w14:textId="3F3BF0ED">
            <w:pPr>
              <w:pStyle w:val="Normal"/>
              <w:rPr>
                <w:rFonts w:ascii="Roboto" w:hAnsi="Roboto" w:eastAsia="Roboto" w:cs="Roboto"/>
              </w:rPr>
            </w:pPr>
            <w:r w:rsidRPr="32F6DB7B" w:rsidR="32F6DB7B">
              <w:rPr>
                <w:rFonts w:ascii="Roboto" w:hAnsi="Roboto" w:eastAsia="Roboto" w:cs="Roboto"/>
              </w:rPr>
              <w:t>text features</w:t>
            </w:r>
          </w:p>
          <w:p w:rsidR="32F6DB7B" w:rsidP="32F6DB7B" w:rsidRDefault="32F6DB7B" w14:paraId="0EBC41C9" w14:textId="5407EC83">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context</w:t>
            </w:r>
          </w:p>
          <w:p w:rsidR="32F6DB7B" w:rsidP="32F6DB7B" w:rsidRDefault="32F6DB7B" w14:paraId="32A75FC0" w14:textId="7B63911C">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background information</w:t>
            </w:r>
          </w:p>
          <w:p w:rsidR="32F6DB7B" w:rsidP="32F6DB7B" w:rsidRDefault="32F6DB7B" w14:paraId="1FCB8295" w14:textId="466F1E5F">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credible sources</w:t>
            </w:r>
          </w:p>
          <w:p w:rsidR="32F6DB7B" w:rsidP="32F6DB7B" w:rsidRDefault="32F6DB7B" w14:paraId="6A948FBB" w14:textId="15FC8558">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research</w:t>
            </w:r>
          </w:p>
          <w:p w:rsidR="32F6DB7B" w:rsidP="32F6DB7B" w:rsidRDefault="32F6DB7B" w14:paraId="43F15232" w14:textId="46642A32">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nuanced meaning</w:t>
            </w:r>
          </w:p>
          <w:p w:rsidR="32F6DB7B" w:rsidP="32F6DB7B" w:rsidRDefault="32F6DB7B" w14:paraId="06C5B3F5" w14:textId="051D98FD">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figurative language</w:t>
            </w:r>
          </w:p>
          <w:p w:rsidR="32F6DB7B" w:rsidP="32F6DB7B" w:rsidRDefault="32F6DB7B" w14:paraId="14E55B04" w14:textId="6BA0416F">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connotative language</w:t>
            </w:r>
          </w:p>
          <w:p w:rsidR="32F6DB7B" w:rsidP="32F6DB7B" w:rsidRDefault="32F6DB7B" w14:paraId="4322D2DC" w14:textId="7BE030EC">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literary device</w:t>
            </w:r>
          </w:p>
          <w:p w:rsidR="32F6DB7B" w:rsidP="32F6DB7B" w:rsidRDefault="32F6DB7B" w14:paraId="29322D15" w14:textId="1C562C34">
            <w:pPr>
              <w:pStyle w:val="Normal"/>
              <w:spacing w:before="240" w:beforeAutospacing="off" w:after="240" w:afterAutospacing="off"/>
              <w:rPr>
                <w:rFonts w:ascii="Roboto" w:hAnsi="Roboto" w:eastAsia="Roboto" w:cs="Roboto"/>
                <w:noProof w:val="0"/>
                <w:lang w:val="en-US"/>
              </w:rPr>
            </w:pPr>
            <w:r w:rsidRPr="32F6DB7B" w:rsidR="32F6DB7B">
              <w:rPr>
                <w:rFonts w:ascii="Roboto" w:hAnsi="Roboto" w:eastAsia="Roboto" w:cs="Roboto"/>
                <w:noProof w:val="0"/>
                <w:lang w:val="en-US"/>
              </w:rPr>
              <w:t>mood</w:t>
            </w:r>
          </w:p>
          <w:p w:rsidR="32F6DB7B" w:rsidP="32F6DB7B" w:rsidRDefault="32F6DB7B" w14:paraId="5AAF2870" w14:textId="37A763A8">
            <w:pPr>
              <w:pStyle w:val="Normal"/>
              <w:spacing w:before="240" w:beforeAutospacing="off" w:after="240" w:afterAutospacing="off"/>
              <w:rPr>
                <w:noProof w:val="0"/>
                <w:lang w:val="en-US"/>
              </w:rPr>
            </w:pPr>
            <w:r w:rsidRPr="32F6DB7B" w:rsidR="32F6DB7B">
              <w:rPr>
                <w:noProof w:val="0"/>
                <w:lang w:val="en-US"/>
              </w:rPr>
              <w:t>tone</w:t>
            </w:r>
          </w:p>
          <w:p w:rsidR="32F6DB7B" w:rsidP="32F6DB7B" w:rsidRDefault="32F6DB7B" w14:paraId="3F1BDECD" w14:textId="44529259">
            <w:pPr>
              <w:pStyle w:val="Normal"/>
              <w:spacing w:before="240" w:beforeAutospacing="off" w:after="240" w:afterAutospacing="off"/>
              <w:rPr>
                <w:noProof w:val="0"/>
                <w:lang w:val="en-US"/>
              </w:rPr>
            </w:pPr>
            <w:r w:rsidRPr="32F6DB7B" w:rsidR="32F6DB7B">
              <w:rPr>
                <w:noProof w:val="0"/>
                <w:lang w:val="en-US"/>
              </w:rPr>
              <w:t>formal style</w:t>
            </w:r>
          </w:p>
          <w:p w:rsidR="32F6DB7B" w:rsidP="32F6DB7B" w:rsidRDefault="32F6DB7B" w14:paraId="5C4A50BF" w14:textId="416CAF72">
            <w:pPr>
              <w:pStyle w:val="Normal"/>
              <w:rPr>
                <w:noProof w:val="0"/>
                <w:lang w:val="en-US"/>
              </w:rPr>
            </w:pPr>
            <w:r w:rsidRPr="32F6DB7B" w:rsidR="32F6DB7B">
              <w:rPr>
                <w:noProof w:val="0"/>
                <w:lang w:val="en-US"/>
              </w:rPr>
              <w:t>informal style</w:t>
            </w:r>
          </w:p>
        </w:tc>
      </w:tr>
      <w:tr w:rsidR="00F721D4" w:rsidTr="32F6DB7B" w14:paraId="163F3EE3" w14:textId="77777777">
        <w:trPr>
          <w:trHeight w:val="415"/>
        </w:trPr>
        <w:tc>
          <w:tcPr>
            <w:cnfStyle w:val="001000000000" w:firstRow="0" w:lastRow="0" w:firstColumn="1" w:lastColumn="0" w:oddVBand="0" w:evenVBand="0" w:oddHBand="0" w:evenHBand="0" w:firstRowFirstColumn="0" w:firstRowLastColumn="0" w:lastRowFirstColumn="0" w:lastRowLastColumn="0"/>
            <w:tcW w:w="3015" w:type="dxa"/>
            <w:shd w:val="clear" w:color="auto" w:fill="E8E8E8" w:themeFill="background2"/>
            <w:tcMar/>
          </w:tcPr>
          <w:p w:rsidR="00520BE0" w:rsidP="00520BE0" w:rsidRDefault="00520BE0" w14:paraId="5A4A86D8" w14:textId="0B499BC1">
            <w:pPr>
              <w:spacing w:before="40" w:after="40"/>
            </w:pPr>
            <w:r w:rsidR="3F76963C">
              <w:rPr/>
              <w:t xml:space="preserve">Learning Experience </w:t>
            </w:r>
            <w:r w:rsidR="529DBE92">
              <w:rPr/>
              <w:t>7</w:t>
            </w:r>
            <w:r w:rsidR="3F76963C">
              <w:rPr/>
              <w:t>: Analyzing a Nobel Peace Prize Speech</w:t>
            </w:r>
          </w:p>
          <w:p w:rsidR="00F721D4" w:rsidP="00520BE0" w:rsidRDefault="00520BE0" w14:paraId="31AB7CFC" w14:textId="6D9963C7">
            <w:pPr>
              <w:spacing w:before="40" w:after="40"/>
            </w:pPr>
            <w:r w:rsidR="1A007045">
              <w:rPr/>
              <w:t xml:space="preserve">Description: </w:t>
            </w:r>
            <w:r w:rsidR="1A007045">
              <w:rPr>
                <w:b w:val="0"/>
                <w:bCs w:val="0"/>
              </w:rPr>
              <w:t>Students will explore how language, structure, and context shape a message by analyzing a Nobel Peace Prize speech. They will examine vocabulary and grammar, then build their own vocabulary and write a brief response to express their interpretation.</w:t>
            </w:r>
            <w:r w:rsidR="1A007045">
              <w:rPr/>
              <w:t xml:space="preserve"> </w:t>
            </w:r>
          </w:p>
        </w:tc>
        <w:tc>
          <w:tcPr>
            <w:cnfStyle w:val="000000000000" w:firstRow="0" w:lastRow="0" w:firstColumn="0" w:lastColumn="0" w:oddVBand="0" w:evenVBand="0" w:oddHBand="0" w:evenHBand="0" w:firstRowFirstColumn="0" w:firstRowLastColumn="0" w:lastRowFirstColumn="0" w:lastRowLastColumn="0"/>
            <w:tcW w:w="4110" w:type="dxa"/>
            <w:tcMar/>
          </w:tcPr>
          <w:p w:rsidR="001E2C2B" w:rsidP="001E2C2B" w:rsidRDefault="001E2C2B" w14:paraId="18CA58A0" w14:textId="71ACB94A">
            <w:pPr>
              <w:spacing w:before="40" w:after="40"/>
              <w:cnfStyle w:val="000000000000" w:firstRow="0" w:lastRow="0" w:firstColumn="0" w:lastColumn="0" w:oddVBand="0" w:evenVBand="0" w:oddHBand="0" w:evenHBand="0" w:firstRowFirstColumn="0" w:firstRowLastColumn="0" w:lastRowFirstColumn="0" w:lastRowLastColumn="0"/>
            </w:pPr>
            <w:r>
              <w:t>7</w:t>
            </w:r>
            <w:r>
              <w:t>.T.C.1.b Use text mode features to aid comprehension and analysis of a variety of disciplinary texts and their related contexts.</w:t>
            </w:r>
          </w:p>
          <w:p w:rsidR="001E2C2B" w:rsidP="001E2C2B" w:rsidRDefault="001E2C2B" w14:paraId="25B6B497" w14:textId="77777777">
            <w:pPr>
              <w:spacing w:before="40" w:after="40"/>
              <w:cnfStyle w:val="000000000000" w:firstRow="0" w:lastRow="0" w:firstColumn="0" w:lastColumn="0" w:oddVBand="0" w:evenVBand="0" w:oddHBand="0" w:evenHBand="0" w:firstRowFirstColumn="0" w:firstRowLastColumn="0" w:lastRowFirstColumn="0" w:lastRowLastColumn="0"/>
            </w:pPr>
            <w:r>
              <w:t>7.T.C.2.b Use text mode features to aid comprehension and analysis of a variety of disciplinary texts and their related contexts.</w:t>
            </w:r>
          </w:p>
          <w:p w:rsidR="001E2C2B" w:rsidP="001E2C2B" w:rsidRDefault="001E2C2B" w14:paraId="6D3ABCC0" w14:textId="77777777">
            <w:pPr>
              <w:spacing w:before="40" w:after="40"/>
              <w:cnfStyle w:val="000000000000" w:firstRow="0" w:lastRow="0" w:firstColumn="0" w:lastColumn="0" w:oddVBand="0" w:evenVBand="0" w:oddHBand="0" w:evenHBand="0" w:firstRowFirstColumn="0" w:firstRowLastColumn="0" w:lastRowFirstColumn="0" w:lastRowLastColumn="0"/>
            </w:pPr>
            <w:r>
              <w:t xml:space="preserve">7.T.C.2.c Analyze the impact of background information and context (e.g., geography, location, era, historical happenings) on text development. </w:t>
            </w:r>
          </w:p>
          <w:p w:rsidR="001E2C2B" w:rsidP="001E2C2B" w:rsidRDefault="001E2C2B" w14:paraId="0167FEED" w14:textId="77777777">
            <w:pPr>
              <w:spacing w:before="40" w:after="40"/>
              <w:cnfStyle w:val="000000000000" w:firstRow="0" w:lastRow="0" w:firstColumn="0" w:lastColumn="0" w:oddVBand="0" w:evenVBand="0" w:oddHBand="0" w:evenHBand="0" w:firstRowFirstColumn="0" w:firstRowLastColumn="0" w:lastRowFirstColumn="0" w:lastRowLastColumn="0"/>
            </w:pPr>
            <w:r>
              <w:t>7.T.SS.1.c Use varied transition words and phrases to connect ideas, sentences, paragraphs, and sections of text.</w:t>
            </w:r>
          </w:p>
          <w:p w:rsidR="001E2C2B" w:rsidP="001E2C2B" w:rsidRDefault="001E2C2B" w14:paraId="0DAB703D" w14:textId="77777777">
            <w:pPr>
              <w:spacing w:before="40" w:after="40"/>
              <w:cnfStyle w:val="000000000000" w:firstRow="0" w:lastRow="0" w:firstColumn="0" w:lastColumn="0" w:oddVBand="0" w:evenVBand="0" w:oddHBand="0" w:evenHBand="0" w:firstRowFirstColumn="0" w:firstRowLastColumn="0" w:lastRowFirstColumn="0" w:lastRowLastColumn="0"/>
            </w:pPr>
            <w:r>
              <w:t>7.T.SS.</w:t>
            </w:r>
            <w:proofErr w:type="gramStart"/>
            <w:r>
              <w:t>2.a</w:t>
            </w:r>
            <w:proofErr w:type="gramEnd"/>
            <w:r>
              <w:t xml:space="preserve"> Explain how figurative language, connotative language, and/or literary device choices contribute to meaning, mood, </w:t>
            </w:r>
            <w:r>
              <w:t>or tone in a wide variety of texts.</w:t>
            </w:r>
          </w:p>
          <w:p w:rsidR="001E2C2B" w:rsidP="001E2C2B" w:rsidRDefault="001E2C2B" w14:paraId="04FD9919" w14:textId="77777777">
            <w:pPr>
              <w:spacing w:before="40" w:after="40"/>
              <w:cnfStyle w:val="000000000000" w:firstRow="0" w:lastRow="0" w:firstColumn="0" w:lastColumn="0" w:oddVBand="0" w:evenVBand="0" w:oddHBand="0" w:evenHBand="0" w:firstRowFirstColumn="0" w:firstRowLastColumn="0" w:lastRowFirstColumn="0" w:lastRowLastColumn="0"/>
            </w:pPr>
            <w:r>
              <w:t>7.T.SS.2.c Determine situational use for formal or informal style and apply that determination to choices when writing or speaking.</w:t>
            </w:r>
          </w:p>
          <w:p w:rsidR="001E2C2B" w:rsidP="001E2C2B" w:rsidRDefault="001E2C2B" w14:paraId="0FE71742" w14:textId="77777777">
            <w:pPr>
              <w:spacing w:before="40" w:after="40"/>
              <w:cnfStyle w:val="000000000000" w:firstRow="0" w:lastRow="0" w:firstColumn="0" w:lastColumn="0" w:oddVBand="0" w:evenVBand="0" w:oddHBand="0" w:evenHBand="0" w:firstRowFirstColumn="0" w:firstRowLastColumn="0" w:lastRowFirstColumn="0" w:lastRowLastColumn="0"/>
            </w:pPr>
            <w:r>
              <w:t>7.T.T.3.a Analyze argumentative techniques used to present and design content, including an author’s claim, supporting relevant evidence, an identified counterclaim, and a conclusion that logically follows the argument.</w:t>
            </w:r>
          </w:p>
          <w:p w:rsidR="001E2C2B" w:rsidP="001E2C2B" w:rsidRDefault="001E2C2B" w14:paraId="2F73FF87" w14:textId="77777777">
            <w:pPr>
              <w:spacing w:before="40" w:after="40"/>
              <w:cnfStyle w:val="000000000000" w:firstRow="0" w:lastRow="0" w:firstColumn="0" w:lastColumn="0" w:oddVBand="0" w:evenVBand="0" w:oddHBand="0" w:evenHBand="0" w:firstRowFirstColumn="0" w:firstRowLastColumn="0" w:lastRowFirstColumn="0" w:lastRowLastColumn="0"/>
            </w:pPr>
            <w:r>
              <w:t>7.L.V.1.b Use grade-level general, academic, and disciplinary vocabulary to communicate clearly and precisely in a variety of settings.</w:t>
            </w:r>
          </w:p>
          <w:p w:rsidR="001E2C2B" w:rsidP="001E2C2B" w:rsidRDefault="001E2C2B" w14:paraId="101EB740" w14:textId="77777777">
            <w:pPr>
              <w:spacing w:before="40" w:after="40"/>
              <w:cnfStyle w:val="000000000000" w:firstRow="0" w:lastRow="0" w:firstColumn="0" w:lastColumn="0" w:oddVBand="0" w:evenVBand="0" w:oddHBand="0" w:evenHBand="0" w:firstRowFirstColumn="0" w:firstRowLastColumn="0" w:lastRowFirstColumn="0" w:lastRowLastColumn="0"/>
            </w:pPr>
            <w:r>
              <w:t>7.L.V.2.b Apply knowledge of parts of speech to determine the meanings of words and phrases in grade-level texts.</w:t>
            </w:r>
          </w:p>
          <w:p w:rsidR="001E2C2B" w:rsidP="001E2C2B" w:rsidRDefault="001E2C2B" w14:paraId="0568BBE0" w14:textId="77777777">
            <w:pPr>
              <w:spacing w:before="40" w:after="40"/>
              <w:cnfStyle w:val="000000000000" w:firstRow="0" w:lastRow="0" w:firstColumn="0" w:lastColumn="0" w:oddVBand="0" w:evenVBand="0" w:oddHBand="0" w:evenHBand="0" w:firstRowFirstColumn="0" w:firstRowLastColumn="0" w:lastRowFirstColumn="0" w:lastRowLastColumn="0"/>
            </w:pPr>
            <w:r>
              <w:t>7.L.V.2.e Use knowledge of parts of speech to determine precise words and phrases when constructing texts.</w:t>
            </w:r>
          </w:p>
          <w:p w:rsidRPr="00B408B8" w:rsidR="00F721D4" w:rsidP="001E2C2B" w:rsidRDefault="001E2C2B" w14:paraId="1AE6A80A" w14:textId="1DFC4340">
            <w:pPr>
              <w:spacing w:before="40" w:after="40"/>
              <w:cnfStyle w:val="000000000000" w:firstRow="0" w:lastRow="0" w:firstColumn="0" w:lastColumn="0" w:oddVBand="0" w:evenVBand="0" w:oddHBand="0" w:evenHBand="0" w:firstRowFirstColumn="0" w:firstRowLastColumn="0" w:lastRowFirstColumn="0" w:lastRowLastColumn="0"/>
            </w:pPr>
            <w:r>
              <w:t xml:space="preserve">7.L.V.3.e Determine or clarify the nuanced meanings of closely related words or phrases using available print and/or digital resources to </w:t>
            </w:r>
            <w:r>
              <w:t>make strategic decisions when speaking and writing.</w:t>
            </w:r>
          </w:p>
        </w:tc>
        <w:tc>
          <w:tcPr>
            <w:cnfStyle w:val="000000000000" w:firstRow="0" w:lastRow="0" w:firstColumn="0" w:lastColumn="0" w:oddVBand="0" w:evenVBand="0" w:oddHBand="0" w:evenHBand="0" w:firstRowFirstColumn="0" w:firstRowLastColumn="0" w:lastRowFirstColumn="0" w:lastRowLastColumn="0"/>
            <w:tcW w:w="2535" w:type="dxa"/>
            <w:tcMar/>
          </w:tcPr>
          <w:p w:rsidR="009F6D0F" w:rsidP="26844642" w:rsidRDefault="002A6FD6" w14:paraId="39C77F46" w14:textId="217F831B">
            <w:pPr>
              <w:pStyle w:val="ListParagraph"/>
              <w:numPr>
                <w:ilvl w:val="0"/>
                <w:numId w:val="16"/>
              </w:numPr>
              <w:spacing w:before="40" w:after="40"/>
              <w:cnfStyle w:val="000000000000" w:firstRow="0" w:lastRow="0" w:firstColumn="0" w:lastColumn="0" w:oddVBand="0" w:evenVBand="0" w:oddHBand="0" w:evenHBand="0" w:firstRowFirstColumn="0" w:firstRowLastColumn="0" w:lastRowFirstColumn="0" w:lastRowLastColumn="0"/>
              <w:rPr/>
            </w:pPr>
            <w:r w:rsidR="772EB20E">
              <w:rPr/>
              <w:t>NoRedInk</w:t>
            </w:r>
            <w:r w:rsidR="772EB20E">
              <w:rPr/>
              <w:t xml:space="preserve"> writing resource for constructed responses and explicit writing instruction</w:t>
            </w:r>
          </w:p>
          <w:p w:rsidR="009F6D0F" w:rsidP="26844642" w:rsidRDefault="009F6D0F" w14:paraId="517CB3C1" w14:textId="26CFC00B">
            <w:pPr>
              <w:pStyle w:val="ListParagraph"/>
              <w:numPr>
                <w:ilvl w:val="0"/>
                <w:numId w:val="16"/>
              </w:numPr>
              <w:spacing w:before="40" w:after="40"/>
              <w:cnfStyle w:val="000000000000" w:firstRow="0" w:lastRow="0" w:firstColumn="0" w:lastColumn="0" w:oddVBand="0" w:evenVBand="0" w:oddHBand="0" w:evenHBand="0" w:firstRowFirstColumn="0" w:firstRowLastColumn="0" w:lastRowFirstColumn="0" w:lastRowLastColumn="0"/>
              <w:rPr/>
            </w:pPr>
            <w:r w:rsidR="6D7A0722">
              <w:rPr/>
              <w:t xml:space="preserve">Unit Novel </w:t>
            </w:r>
          </w:p>
          <w:p w:rsidR="245832CC" w:rsidP="26844642" w:rsidRDefault="245832CC" w14:paraId="09AC86E7" w14:textId="6A78960B">
            <w:pPr>
              <w:pStyle w:val="ListParagraph"/>
              <w:numPr>
                <w:ilvl w:val="0"/>
                <w:numId w:val="16"/>
              </w:numPr>
              <w:spacing w:before="40" w:after="40"/>
              <w:rPr/>
            </w:pPr>
            <w:r w:rsidR="245832CC">
              <w:rPr/>
              <w:t>Supporting Texts</w:t>
            </w:r>
          </w:p>
          <w:p w:rsidR="009F6D0F" w:rsidP="26844642" w:rsidRDefault="009F6D0F" w14:paraId="3808D425" w14:textId="00BD2BC7">
            <w:pPr>
              <w:pStyle w:val="ListParagraph"/>
              <w:numPr>
                <w:ilvl w:val="0"/>
                <w:numId w:val="16"/>
              </w:numPr>
              <w:spacing w:before="40" w:after="40"/>
              <w:cnfStyle w:val="000000000000" w:firstRow="0" w:lastRow="0" w:firstColumn="0" w:lastColumn="0" w:oddVBand="0" w:evenVBand="0" w:oddHBand="0" w:evenHBand="0" w:firstRowFirstColumn="0" w:firstRowLastColumn="0" w:lastRowFirstColumn="0" w:lastRowLastColumn="0"/>
              <w:rPr/>
            </w:pPr>
            <w:r w:rsidR="6D7A0722">
              <w:rPr/>
              <w:t xml:space="preserve">Lesson Guidance </w:t>
            </w:r>
          </w:p>
          <w:p w:rsidR="00F721D4" w:rsidP="26844642" w:rsidRDefault="009F6D0F" w14:paraId="1DC94EF8" w14:textId="12963804">
            <w:pPr>
              <w:pStyle w:val="ListParagraph"/>
              <w:numPr>
                <w:ilvl w:val="0"/>
                <w:numId w:val="16"/>
              </w:numPr>
              <w:spacing w:before="40" w:after="40"/>
              <w:cnfStyle w:val="000000000000" w:firstRow="0" w:lastRow="0" w:firstColumn="0" w:lastColumn="0" w:oddVBand="0" w:evenVBand="0" w:oddHBand="0" w:evenHBand="0" w:firstRowFirstColumn="0" w:firstRowLastColumn="0" w:lastRowFirstColumn="0" w:lastRowLastColumn="0"/>
              <w:rPr/>
            </w:pPr>
            <w:r w:rsidR="6D7A0722">
              <w:rPr/>
              <w:t>Dictionary / Thesaurus</w:t>
            </w:r>
          </w:p>
        </w:tc>
        <w:tc>
          <w:tcPr>
            <w:cnfStyle w:val="000000000000" w:firstRow="0" w:lastRow="0" w:firstColumn="0" w:lastColumn="0" w:oddVBand="0" w:evenVBand="0" w:oddHBand="0" w:evenHBand="0" w:firstRowFirstColumn="0" w:firstRowLastColumn="0" w:lastRowFirstColumn="0" w:lastRowLastColumn="0"/>
            <w:tcW w:w="2580" w:type="dxa"/>
            <w:tcMar/>
          </w:tcPr>
          <w:p w:rsidR="0093403B" w:rsidP="26844642" w:rsidRDefault="006D79A8" w14:paraId="3525438E" w14:textId="358B831B">
            <w:pPr>
              <w:pStyle w:val="ListParagraph"/>
              <w:numPr>
                <w:ilvl w:val="0"/>
                <w:numId w:val="15"/>
              </w:numPr>
              <w:spacing w:before="40" w:after="40"/>
              <w:cnfStyle w:val="000000000000" w:firstRow="0" w:lastRow="0" w:firstColumn="0" w:lastColumn="0" w:oddVBand="0" w:evenVBand="0" w:oddHBand="0" w:evenHBand="0" w:firstRowFirstColumn="0" w:firstRowLastColumn="0" w:lastRowFirstColumn="0" w:lastRowLastColumn="0"/>
              <w:rPr/>
            </w:pPr>
            <w:r w:rsidR="689AFC0A">
              <w:rPr/>
              <w:t>Sentence Starters</w:t>
            </w:r>
          </w:p>
          <w:p w:rsidR="0093403B" w:rsidP="26844642" w:rsidRDefault="0093403B" w14:paraId="719D646B" w14:textId="261164CF">
            <w:pPr>
              <w:pStyle w:val="ListParagraph"/>
              <w:numPr>
                <w:ilvl w:val="0"/>
                <w:numId w:val="15"/>
              </w:numPr>
              <w:spacing w:before="40" w:after="40"/>
              <w:cnfStyle w:val="000000000000" w:firstRow="0" w:lastRow="0" w:firstColumn="0" w:lastColumn="0" w:oddVBand="0" w:evenVBand="0" w:oddHBand="0" w:evenHBand="0" w:firstRowFirstColumn="0" w:firstRowLastColumn="0" w:lastRowFirstColumn="0" w:lastRowLastColumn="0"/>
              <w:rPr/>
            </w:pPr>
            <w:r w:rsidR="689AFC0A">
              <w:rPr/>
              <w:t>Graphic Organizer</w:t>
            </w:r>
          </w:p>
          <w:p w:rsidR="0093403B" w:rsidP="26844642" w:rsidRDefault="0093403B" w14:paraId="3E2241CD" w14:textId="40D46E02">
            <w:pPr>
              <w:pStyle w:val="ListParagraph"/>
              <w:numPr>
                <w:ilvl w:val="0"/>
                <w:numId w:val="15"/>
              </w:numPr>
              <w:spacing w:before="40" w:after="40"/>
              <w:cnfStyle w:val="000000000000" w:firstRow="0" w:lastRow="0" w:firstColumn="0" w:lastColumn="0" w:oddVBand="0" w:evenVBand="0" w:oddHBand="0" w:evenHBand="0" w:firstRowFirstColumn="0" w:firstRowLastColumn="0" w:lastRowFirstColumn="0" w:lastRowLastColumn="0"/>
              <w:rPr/>
            </w:pPr>
            <w:r w:rsidR="1296E137">
              <w:rPr/>
              <w:t>Mini</w:t>
            </w:r>
            <w:r w:rsidR="689AFC0A">
              <w:rPr/>
              <w:t xml:space="preserve"> Lesson: Speech Structure</w:t>
            </w:r>
          </w:p>
          <w:p w:rsidR="0093403B" w:rsidP="26844642" w:rsidRDefault="0093403B" w14:paraId="434322B9" w14:textId="56133E52">
            <w:pPr>
              <w:pStyle w:val="ListParagraph"/>
              <w:numPr>
                <w:ilvl w:val="0"/>
                <w:numId w:val="15"/>
              </w:numPr>
              <w:spacing w:before="40" w:after="40"/>
              <w:cnfStyle w:val="000000000000" w:firstRow="0" w:lastRow="0" w:firstColumn="0" w:lastColumn="0" w:oddVBand="0" w:evenVBand="0" w:oddHBand="0" w:evenHBand="0" w:firstRowFirstColumn="0" w:firstRowLastColumn="0" w:lastRowFirstColumn="0" w:lastRowLastColumn="0"/>
              <w:rPr/>
            </w:pPr>
            <w:r w:rsidR="689AFC0A">
              <w:rPr/>
              <w:t>Guided Annotations</w:t>
            </w:r>
          </w:p>
          <w:p w:rsidRPr="00B408B8" w:rsidR="00F721D4" w:rsidP="26844642" w:rsidRDefault="0093403B" w14:paraId="5C48FEDB" w14:textId="43E78853">
            <w:pPr>
              <w:pStyle w:val="ListParagraph"/>
              <w:numPr>
                <w:ilvl w:val="0"/>
                <w:numId w:val="15"/>
              </w:numPr>
              <w:spacing w:before="0" w:beforeAutospacing="off" w:after="240" w:afterAutospacing="off"/>
              <w:cnfStyle w:val="000000000000" w:firstRow="0" w:lastRow="0" w:firstColumn="0" w:lastColumn="0" w:oddVBand="0" w:evenVBand="0" w:oddHBand="0" w:evenHBand="0" w:firstRowFirstColumn="0" w:firstRowLastColumn="0" w:lastRowFirstColumn="0" w:lastRowLastColumn="0"/>
              <w:rPr/>
            </w:pPr>
            <w:r w:rsidR="689AFC0A">
              <w:rPr/>
              <w:t xml:space="preserve">Comparative Analysis </w:t>
            </w:r>
          </w:p>
          <w:p w:rsidRPr="00B408B8" w:rsidR="00F721D4" w:rsidP="26844642" w:rsidRDefault="0093403B" w14:paraId="7996D28B" w14:textId="78219E11">
            <w:pPr>
              <w:spacing w:before="40" w:after="40"/>
              <w:cnfStyle w:val="000000000000" w:firstRow="0" w:lastRow="0" w:firstColumn="0" w:lastColumn="0" w:oddVBand="0" w:evenVBand="0" w:oddHBand="0" w:evenHBand="0" w:firstRowFirstColumn="0" w:firstRowLastColumn="0" w:lastRowFirstColumn="0" w:lastRowLastColumn="0"/>
              <w:rPr>
                <w:b w:val="1"/>
                <w:bCs w:val="1"/>
                <w:u w:val="single"/>
              </w:rPr>
            </w:pPr>
            <w:r w:rsidRPr="26844642" w:rsidR="5A5FE08A">
              <w:rPr>
                <w:b w:val="1"/>
                <w:bCs w:val="1"/>
                <w:u w:val="single"/>
              </w:rPr>
              <w:t xml:space="preserve">Honors Extension: </w:t>
            </w:r>
          </w:p>
          <w:p w:rsidRPr="00B408B8" w:rsidR="00F721D4" w:rsidP="26844642" w:rsidRDefault="0093403B" w14:paraId="2CE3D764" w14:textId="7861581E">
            <w:pPr>
              <w:spacing w:before="240" w:beforeAutospacing="off" w:after="240" w:afterAutospacing="off"/>
              <w:cnfStyle w:val="000000000000" w:firstRow="0" w:lastRow="0" w:firstColumn="0" w:lastColumn="0" w:oddVBand="0" w:evenVBand="0" w:oddHBand="0" w:evenHBand="0" w:firstRowFirstColumn="0" w:firstRowLastColumn="0" w:lastRowFirstColumn="0" w:lastRowLastColumn="0"/>
            </w:pPr>
            <w:r w:rsidRPr="32F6DB7B" w:rsidR="528A081D">
              <w:rPr>
                <w:rFonts w:ascii="Roboto" w:hAnsi="Roboto" w:eastAsia="Roboto" w:cs="Roboto"/>
                <w:noProof w:val="0"/>
                <w:sz w:val="24"/>
                <w:szCs w:val="24"/>
                <w:lang w:val="en-US"/>
              </w:rPr>
              <w:t>Honors students will analyze rhetorical strategies and evaluat</w:t>
            </w:r>
            <w:r w:rsidRPr="32F6DB7B" w:rsidR="150474E8">
              <w:rPr>
                <w:rFonts w:ascii="Roboto" w:hAnsi="Roboto" w:eastAsia="Roboto" w:cs="Roboto"/>
                <w:noProof w:val="0"/>
                <w:sz w:val="24"/>
                <w:szCs w:val="24"/>
                <w:lang w:val="en-US"/>
              </w:rPr>
              <w:t>e</w:t>
            </w:r>
            <w:r w:rsidRPr="32F6DB7B" w:rsidR="528A081D">
              <w:rPr>
                <w:rFonts w:ascii="Roboto" w:hAnsi="Roboto" w:eastAsia="Roboto" w:cs="Roboto"/>
                <w:noProof w:val="0"/>
                <w:sz w:val="24"/>
                <w:szCs w:val="24"/>
                <w:lang w:val="en-US"/>
              </w:rPr>
              <w:t xml:space="preserve"> the speech’s overall effectiveness and impact.</w:t>
            </w:r>
          </w:p>
          <w:p w:rsidRPr="00B408B8" w:rsidR="00F721D4" w:rsidP="0093403B" w:rsidRDefault="0093403B" w14:paraId="4EE73092" w14:textId="7C6BAB85">
            <w:pPr>
              <w:spacing w:before="40" w:after="40"/>
              <w:cnfStyle w:val="000000000000" w:firstRow="0" w:lastRow="0" w:firstColumn="0" w:lastColumn="0" w:oddVBand="0" w:evenVBand="0" w:oddHBand="0"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2161" w:type="dxa"/>
            <w:tcMar/>
          </w:tcPr>
          <w:p w:rsidR="26844642" w:rsidP="5FA5E4A0" w:rsidRDefault="26844642" w14:paraId="17ACFF42" w14:textId="49558CC0">
            <w:pPr>
              <w:pStyle w:val="Normal"/>
              <w:rPr>
                <w:rFonts w:ascii="Roboto" w:hAnsi="Roboto" w:eastAsia="Roboto" w:cs="Roboto"/>
              </w:rPr>
            </w:pPr>
            <w:r w:rsidRPr="5FA5E4A0" w:rsidR="1EADA1E3">
              <w:rPr>
                <w:rFonts w:ascii="Roboto" w:hAnsi="Roboto" w:eastAsia="Roboto" w:cs="Roboto"/>
              </w:rPr>
              <w:t>text features</w:t>
            </w:r>
          </w:p>
          <w:p w:rsidR="26844642" w:rsidP="5FA5E4A0" w:rsidRDefault="26844642" w14:paraId="1CB9033C" w14:textId="30C31698">
            <w:pPr>
              <w:pStyle w:val="Normal"/>
              <w:spacing w:before="240" w:beforeAutospacing="off" w:after="240" w:afterAutospacing="off"/>
              <w:rPr>
                <w:rFonts w:ascii="Roboto" w:hAnsi="Roboto" w:eastAsia="Roboto" w:cs="Roboto"/>
                <w:noProof w:val="0"/>
                <w:lang w:val="en-US"/>
              </w:rPr>
            </w:pPr>
            <w:r w:rsidRPr="5FA5E4A0" w:rsidR="1EADA1E3">
              <w:rPr>
                <w:rFonts w:ascii="Roboto" w:hAnsi="Roboto" w:eastAsia="Roboto" w:cs="Roboto"/>
                <w:noProof w:val="0"/>
                <w:lang w:val="en-US"/>
              </w:rPr>
              <w:t>context</w:t>
            </w:r>
          </w:p>
          <w:p w:rsidR="26844642" w:rsidP="5FA5E4A0" w:rsidRDefault="26844642" w14:paraId="3C0F619C" w14:textId="1D52BABA">
            <w:pPr>
              <w:pStyle w:val="Normal"/>
              <w:spacing w:before="240" w:beforeAutospacing="off" w:after="240" w:afterAutospacing="off"/>
              <w:rPr>
                <w:noProof w:val="0"/>
                <w:lang w:val="en-US"/>
              </w:rPr>
            </w:pPr>
            <w:r w:rsidRPr="5FA5E4A0" w:rsidR="1EADA1E3">
              <w:rPr>
                <w:noProof w:val="0"/>
                <w:lang w:val="en-US"/>
              </w:rPr>
              <w:t>background information</w:t>
            </w:r>
          </w:p>
          <w:p w:rsidR="26844642" w:rsidP="5FA5E4A0" w:rsidRDefault="26844642" w14:paraId="4CE2FF8E" w14:textId="2D402F6F">
            <w:pPr>
              <w:pStyle w:val="Normal"/>
              <w:spacing w:before="240" w:beforeAutospacing="off" w:after="240" w:afterAutospacing="off"/>
              <w:rPr>
                <w:noProof w:val="0"/>
                <w:lang w:val="en-US"/>
              </w:rPr>
            </w:pPr>
            <w:r w:rsidRPr="5FA5E4A0" w:rsidR="1EADA1E3">
              <w:rPr>
                <w:noProof w:val="0"/>
                <w:lang w:val="en-US"/>
              </w:rPr>
              <w:t>transitions</w:t>
            </w:r>
          </w:p>
          <w:p w:rsidR="26844642" w:rsidP="5FA5E4A0" w:rsidRDefault="26844642" w14:paraId="6A562547" w14:textId="39526DE5">
            <w:pPr>
              <w:pStyle w:val="Normal"/>
              <w:spacing w:before="240" w:beforeAutospacing="off" w:after="240" w:afterAutospacing="off"/>
              <w:rPr>
                <w:noProof w:val="0"/>
                <w:lang w:val="en-US"/>
              </w:rPr>
            </w:pPr>
            <w:r w:rsidRPr="5FA5E4A0" w:rsidR="1EADA1E3">
              <w:rPr>
                <w:noProof w:val="0"/>
                <w:lang w:val="en-US"/>
              </w:rPr>
              <w:t>figurative language</w:t>
            </w:r>
          </w:p>
          <w:p w:rsidR="26844642" w:rsidP="5FA5E4A0" w:rsidRDefault="26844642" w14:paraId="22405642" w14:textId="6AA68C0F">
            <w:pPr>
              <w:pStyle w:val="Normal"/>
              <w:spacing w:before="240" w:beforeAutospacing="off" w:after="240" w:afterAutospacing="off"/>
              <w:rPr>
                <w:noProof w:val="0"/>
                <w:lang w:val="en-US"/>
              </w:rPr>
            </w:pPr>
            <w:r w:rsidRPr="5FA5E4A0" w:rsidR="1EADA1E3">
              <w:rPr>
                <w:noProof w:val="0"/>
                <w:lang w:val="en-US"/>
              </w:rPr>
              <w:t>connotative language</w:t>
            </w:r>
          </w:p>
          <w:p w:rsidR="26844642" w:rsidP="5FA5E4A0" w:rsidRDefault="26844642" w14:paraId="747F93EF" w14:textId="564DB7FC">
            <w:pPr>
              <w:pStyle w:val="Normal"/>
              <w:spacing w:before="240" w:beforeAutospacing="off" w:after="240" w:afterAutospacing="off"/>
              <w:rPr>
                <w:noProof w:val="0"/>
                <w:lang w:val="en-US"/>
              </w:rPr>
            </w:pPr>
            <w:r w:rsidRPr="5FA5E4A0" w:rsidR="1EADA1E3">
              <w:rPr>
                <w:noProof w:val="0"/>
                <w:lang w:val="en-US"/>
              </w:rPr>
              <w:t>literary device</w:t>
            </w:r>
          </w:p>
          <w:p w:rsidR="26844642" w:rsidP="5FA5E4A0" w:rsidRDefault="26844642" w14:paraId="24F1F9A1" w14:textId="17DCB88A">
            <w:pPr>
              <w:pStyle w:val="Normal"/>
              <w:spacing w:before="240" w:beforeAutospacing="off" w:after="240" w:afterAutospacing="off"/>
              <w:rPr>
                <w:noProof w:val="0"/>
                <w:lang w:val="en-US"/>
              </w:rPr>
            </w:pPr>
            <w:r w:rsidRPr="5FA5E4A0" w:rsidR="1EADA1E3">
              <w:rPr>
                <w:noProof w:val="0"/>
                <w:lang w:val="en-US"/>
              </w:rPr>
              <w:t>mood</w:t>
            </w:r>
          </w:p>
          <w:p w:rsidR="26844642" w:rsidP="5FA5E4A0" w:rsidRDefault="26844642" w14:paraId="422977C8" w14:textId="37A6CFB3">
            <w:pPr>
              <w:pStyle w:val="Normal"/>
              <w:spacing w:before="240" w:beforeAutospacing="off" w:after="240" w:afterAutospacing="off"/>
              <w:rPr>
                <w:noProof w:val="0"/>
                <w:lang w:val="en-US"/>
              </w:rPr>
            </w:pPr>
            <w:r w:rsidRPr="5FA5E4A0" w:rsidR="1EADA1E3">
              <w:rPr>
                <w:noProof w:val="0"/>
                <w:lang w:val="en-US"/>
              </w:rPr>
              <w:t>tone</w:t>
            </w:r>
          </w:p>
          <w:p w:rsidR="26844642" w:rsidP="5FA5E4A0" w:rsidRDefault="26844642" w14:paraId="4BE55BBC" w14:textId="4D6DB0A9">
            <w:pPr>
              <w:pStyle w:val="Normal"/>
              <w:spacing w:before="240" w:beforeAutospacing="off" w:after="240" w:afterAutospacing="off"/>
              <w:rPr>
                <w:noProof w:val="0"/>
                <w:lang w:val="en-US"/>
              </w:rPr>
            </w:pPr>
            <w:r w:rsidRPr="5FA5E4A0" w:rsidR="1EADA1E3">
              <w:rPr>
                <w:noProof w:val="0"/>
                <w:lang w:val="en-US"/>
              </w:rPr>
              <w:t>formal style</w:t>
            </w:r>
          </w:p>
          <w:p w:rsidR="26844642" w:rsidP="5FA5E4A0" w:rsidRDefault="26844642" w14:paraId="1C2FDE50" w14:textId="3379C6BF">
            <w:pPr>
              <w:pStyle w:val="Normal"/>
              <w:spacing w:before="240" w:beforeAutospacing="off" w:after="240" w:afterAutospacing="off"/>
              <w:rPr>
                <w:noProof w:val="0"/>
                <w:lang w:val="en-US"/>
              </w:rPr>
            </w:pPr>
            <w:r w:rsidRPr="5FA5E4A0" w:rsidR="1EADA1E3">
              <w:rPr>
                <w:noProof w:val="0"/>
                <w:lang w:val="en-US"/>
              </w:rPr>
              <w:t>informal style</w:t>
            </w:r>
          </w:p>
          <w:p w:rsidR="26844642" w:rsidP="5FA5E4A0" w:rsidRDefault="26844642" w14:paraId="518C27CD" w14:textId="5EF6E248">
            <w:pPr>
              <w:pStyle w:val="Normal"/>
              <w:spacing w:before="240" w:beforeAutospacing="off" w:after="240" w:afterAutospacing="off"/>
              <w:rPr>
                <w:noProof w:val="0"/>
                <w:lang w:val="en-US"/>
              </w:rPr>
            </w:pPr>
            <w:r w:rsidRPr="5FA5E4A0" w:rsidR="1EADA1E3">
              <w:rPr>
                <w:noProof w:val="0"/>
                <w:lang w:val="en-US"/>
              </w:rPr>
              <w:t>claim</w:t>
            </w:r>
          </w:p>
          <w:p w:rsidR="26844642" w:rsidP="5FA5E4A0" w:rsidRDefault="26844642" w14:paraId="641F264A" w14:textId="644AFCC9">
            <w:pPr>
              <w:pStyle w:val="Normal"/>
              <w:spacing w:before="240" w:beforeAutospacing="off" w:after="240" w:afterAutospacing="off"/>
              <w:rPr>
                <w:noProof w:val="0"/>
                <w:lang w:val="en-US"/>
              </w:rPr>
            </w:pPr>
            <w:r w:rsidRPr="5FA5E4A0" w:rsidR="1EADA1E3">
              <w:rPr>
                <w:noProof w:val="0"/>
                <w:lang w:val="en-US"/>
              </w:rPr>
              <w:t>evidence</w:t>
            </w:r>
          </w:p>
          <w:p w:rsidR="26844642" w:rsidP="5FA5E4A0" w:rsidRDefault="26844642" w14:paraId="4FDAE87C" w14:textId="1952D235">
            <w:pPr>
              <w:pStyle w:val="Normal"/>
              <w:spacing w:before="240" w:beforeAutospacing="off" w:after="240" w:afterAutospacing="off"/>
              <w:rPr>
                <w:noProof w:val="0"/>
                <w:lang w:val="en-US"/>
              </w:rPr>
            </w:pPr>
            <w:r w:rsidRPr="5FA5E4A0" w:rsidR="1EADA1E3">
              <w:rPr>
                <w:noProof w:val="0"/>
                <w:lang w:val="en-US"/>
              </w:rPr>
              <w:t>counterclaim</w:t>
            </w:r>
          </w:p>
          <w:p w:rsidR="26844642" w:rsidP="5FA5E4A0" w:rsidRDefault="26844642" w14:paraId="4C118659" w14:textId="58D06CE7">
            <w:pPr>
              <w:pStyle w:val="Normal"/>
              <w:spacing w:before="240" w:beforeAutospacing="off" w:after="240" w:afterAutospacing="off"/>
              <w:rPr>
                <w:noProof w:val="0"/>
                <w:lang w:val="en-US"/>
              </w:rPr>
            </w:pPr>
            <w:r w:rsidRPr="5FA5E4A0" w:rsidR="1EADA1E3">
              <w:rPr>
                <w:noProof w:val="0"/>
                <w:lang w:val="en-US"/>
              </w:rPr>
              <w:t>academic vocabular</w:t>
            </w:r>
          </w:p>
          <w:p w:rsidR="26844642" w:rsidP="5FA5E4A0" w:rsidRDefault="26844642" w14:paraId="698A435E" w14:textId="1FACE952">
            <w:pPr>
              <w:pStyle w:val="Normal"/>
              <w:spacing w:before="240" w:beforeAutospacing="off" w:after="240" w:afterAutospacing="off"/>
              <w:rPr>
                <w:noProof w:val="0"/>
                <w:lang w:val="en-US"/>
              </w:rPr>
            </w:pPr>
            <w:r w:rsidRPr="5FA5E4A0" w:rsidR="1EADA1E3">
              <w:rPr>
                <w:noProof w:val="0"/>
                <w:lang w:val="en-US"/>
              </w:rPr>
              <w:t>parts of speech</w:t>
            </w:r>
          </w:p>
          <w:p w:rsidR="26844642" w:rsidP="5FA5E4A0" w:rsidRDefault="26844642" w14:paraId="23DB28A7" w14:textId="31F08082">
            <w:pPr>
              <w:pStyle w:val="Normal"/>
              <w:rPr>
                <w:noProof w:val="0"/>
                <w:lang w:val="en-US"/>
              </w:rPr>
            </w:pPr>
            <w:r w:rsidRPr="5FA5E4A0" w:rsidR="1EADA1E3">
              <w:rPr>
                <w:noProof w:val="0"/>
                <w:lang w:val="en-US"/>
              </w:rPr>
              <w:t>nuance</w:t>
            </w:r>
          </w:p>
        </w:tc>
      </w:tr>
    </w:tbl>
    <w:p w:rsidR="0094117E" w:rsidP="009B6D52" w:rsidRDefault="00B408B8" w14:paraId="6E856C13" w14:textId="4399D3F0">
      <w:pPr>
        <w:pStyle w:val="Heading3"/>
      </w:pPr>
      <w:r w:rsidR="00B408B8">
        <w:rPr/>
        <w:t>Content Resources</w:t>
      </w:r>
    </w:p>
    <w:p w:rsidRPr="00602A26" w:rsidR="009B6D52" w:rsidP="009B6D52" w:rsidRDefault="009B6D52" w14:paraId="4B55021D" w14:textId="1B023819">
      <w:pPr>
        <w:rPr>
          <w:b/>
          <w:bCs/>
        </w:rPr>
      </w:pPr>
      <w:r w:rsidRPr="00602A26">
        <w:rPr>
          <w:b/>
          <w:bCs/>
        </w:rPr>
        <w:t>Unit Novels</w:t>
      </w:r>
    </w:p>
    <w:p w:rsidR="009B6D52" w:rsidP="009B6D52" w:rsidRDefault="009B6D52" w14:paraId="01543F2B" w14:textId="4D79FE48">
      <w:r>
        <w:t>I Am Malala</w:t>
      </w:r>
    </w:p>
    <w:p w:rsidR="009B6D52" w:rsidP="009B6D52" w:rsidRDefault="009B6D52" w14:paraId="5F82A831" w14:textId="1FEBE9CE">
      <w:r w:rsidR="009B6D52">
        <w:rPr/>
        <w:t>The Breadwinner</w:t>
      </w:r>
      <w:r w:rsidR="00C24077">
        <w:rPr/>
        <w:t xml:space="preserve"> </w:t>
      </w:r>
      <w:r w:rsidRPr="26844642" w:rsidR="00C24077">
        <w:rPr>
          <w:b w:val="1"/>
          <w:bCs w:val="1"/>
        </w:rPr>
        <w:t>(H</w:t>
      </w:r>
      <w:r w:rsidRPr="26844642" w:rsidR="1F98BEB1">
        <w:rPr>
          <w:b w:val="1"/>
          <w:bCs w:val="1"/>
        </w:rPr>
        <w:t>ONORS</w:t>
      </w:r>
      <w:r w:rsidRPr="26844642" w:rsidR="00C24077">
        <w:rPr>
          <w:b w:val="1"/>
          <w:bCs w:val="1"/>
        </w:rPr>
        <w:t>)</w:t>
      </w:r>
    </w:p>
    <w:p w:rsidRPr="00602A26" w:rsidR="00C24077" w:rsidP="009B6D52" w:rsidRDefault="00C24077" w14:paraId="1EB2E0C5" w14:textId="4BD7C0B2">
      <w:pPr>
        <w:rPr>
          <w:b/>
          <w:bCs/>
        </w:rPr>
      </w:pPr>
      <w:r w:rsidRPr="00602A26">
        <w:rPr>
          <w:b/>
          <w:bCs/>
        </w:rPr>
        <w:t>Other Prose &amp; Poetry</w:t>
      </w:r>
    </w:p>
    <w:p w:rsidR="0055782C" w:rsidP="0055782C" w:rsidRDefault="0055782C" w14:paraId="47890D02" w14:textId="087548B2">
      <w:r w:rsidR="0055782C">
        <w:rPr/>
        <w:t xml:space="preserve">Diary: Diary of a Pakistani </w:t>
      </w:r>
      <w:r w:rsidR="2994E704">
        <w:rPr/>
        <w:t>S</w:t>
      </w:r>
      <w:r w:rsidR="0055782C">
        <w:rPr/>
        <w:t>choolgirl- Malala's Diary</w:t>
      </w:r>
    </w:p>
    <w:p w:rsidR="0055782C" w:rsidP="0055782C" w:rsidRDefault="000D7FF3" w14:paraId="686C8BF0" w14:textId="746CA78D">
      <w:r w:rsidR="000D7FF3">
        <w:rPr/>
        <w:t>Article: "The Country without a Post Office" by: Agha Shahid Ali</w:t>
      </w:r>
    </w:p>
    <w:p w:rsidR="7E9590AE" w:rsidRDefault="7E9590AE" w14:paraId="20DE415D" w14:textId="641D988A">
      <w:r w:rsidR="7E9590AE">
        <w:rPr/>
        <w:t>Article: “Famed Afghan Girl Finally Gets a Home”</w:t>
      </w:r>
    </w:p>
    <w:p w:rsidR="51087CC6" w:rsidRDefault="51087CC6" w14:paraId="2F1F0057" w14:textId="3105D8D3">
      <w:r w:rsidR="51087CC6">
        <w:rPr/>
        <w:t>Article: “When the Earth Moved Kashmir”</w:t>
      </w:r>
    </w:p>
    <w:p w:rsidRPr="00602A26" w:rsidR="000D7FF3" w:rsidP="0055782C" w:rsidRDefault="000D7FF3" w14:paraId="41E37942" w14:textId="38B1417B">
      <w:pPr>
        <w:rPr>
          <w:b/>
          <w:bCs/>
        </w:rPr>
      </w:pPr>
      <w:r w:rsidRPr="00602A26">
        <w:rPr>
          <w:b/>
          <w:bCs/>
        </w:rPr>
        <w:t>Visual Texts</w:t>
      </w:r>
    </w:p>
    <w:p w:rsidR="00272291" w:rsidP="00272291" w:rsidRDefault="00272291" w14:paraId="1981DEC7" w14:textId="77777777">
      <w:r>
        <w:t>Documentary: “He Named Me Malala”</w:t>
      </w:r>
    </w:p>
    <w:p w:rsidR="00272291" w:rsidP="00272291" w:rsidRDefault="00272291" w14:paraId="5651528B" w14:textId="77777777">
      <w:r>
        <w:t>Photograph: “Afghan Girl” by Steve McCurry</w:t>
      </w:r>
    </w:p>
    <w:p w:rsidR="000D7FF3" w:rsidP="00272291" w:rsidRDefault="00272291" w14:paraId="5F16112C" w14:textId="75817669">
      <w:r w:rsidR="00272291">
        <w:rPr/>
        <w:t>TED Talk video: “My Daughter, Malala”</w:t>
      </w:r>
    </w:p>
    <w:p w:rsidR="4DEB418C" w:rsidRDefault="4DEB418C" w14:paraId="6BE1E12A" w14:textId="59E2F2BE">
      <w:r w:rsidR="4DEB418C">
        <w:rPr/>
        <w:t>Photograph: Kashmir Earthquake: Broken city, broken promises</w:t>
      </w:r>
    </w:p>
    <w:p w:rsidRPr="00602A26" w:rsidR="000D7FF3" w:rsidP="0055782C" w:rsidRDefault="000D7FF3" w14:paraId="79A1D3FC" w14:textId="346673B5">
      <w:pPr>
        <w:rPr>
          <w:b/>
          <w:bCs/>
        </w:rPr>
      </w:pPr>
      <w:r w:rsidRPr="00602A26">
        <w:rPr>
          <w:b/>
          <w:bCs/>
        </w:rPr>
        <w:t>Auditory Texts</w:t>
      </w:r>
    </w:p>
    <w:p w:rsidR="00272291" w:rsidP="0055782C" w:rsidRDefault="004A33F1" w14:paraId="1B8DF2E3" w14:textId="66E57148">
      <w:r w:rsidRPr="004A33F1">
        <w:t>Speech: Malala Yousafzai's Nobel Prize Speech</w:t>
      </w:r>
    </w:p>
    <w:p w:rsidR="004A33F1" w:rsidP="0055782C" w:rsidRDefault="00EA36E2" w14:paraId="785C1572" w14:textId="0816A96D">
      <w:r w:rsidRPr="00EA36E2">
        <w:t>Song: "Praying" Kesha</w:t>
      </w:r>
    </w:p>
    <w:p w:rsidRPr="00602A26" w:rsidR="000D7FF3" w:rsidP="0055782C" w:rsidRDefault="000D7FF3" w14:paraId="7B0D835D" w14:textId="780901D9">
      <w:pPr>
        <w:rPr>
          <w:b/>
          <w:bCs/>
        </w:rPr>
      </w:pPr>
      <w:r w:rsidRPr="00602A26">
        <w:rPr>
          <w:b/>
          <w:bCs/>
        </w:rPr>
        <w:t>Multimodal Texts</w:t>
      </w:r>
    </w:p>
    <w:p w:rsidRPr="009B6D52" w:rsidR="00602A26" w:rsidP="0055782C" w:rsidRDefault="00602A26" w14:paraId="4FF13A66" w14:textId="6CE47FE9">
      <w:r w:rsidRPr="00602A26">
        <w:t>Protecting the Rights to Education for All Afghans- UNESCO</w:t>
      </w:r>
    </w:p>
    <w:sectPr w:rsidRPr="009B6D52" w:rsidR="00602A26" w:rsidSect="00B451F1">
      <w:type w:val="continuous"/>
      <w:pgSz w:w="15840" w:h="12240" w:orient="landscape"/>
      <w:pgMar w:top="720" w:right="720" w:bottom="720" w:left="72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616F" w:rsidP="00B451F1" w:rsidRDefault="005E616F" w14:paraId="4318F8A8" w14:textId="77777777">
      <w:pPr>
        <w:spacing w:after="0" w:line="240" w:lineRule="auto"/>
      </w:pPr>
      <w:r>
        <w:separator/>
      </w:r>
    </w:p>
  </w:endnote>
  <w:endnote w:type="continuationSeparator" w:id="0">
    <w:p w:rsidR="005E616F" w:rsidP="00B451F1" w:rsidRDefault="005E616F" w14:paraId="4016FF6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616F" w:rsidP="00B451F1" w:rsidRDefault="005E616F" w14:paraId="3936CDDE" w14:textId="77777777">
      <w:pPr>
        <w:spacing w:after="0" w:line="240" w:lineRule="auto"/>
      </w:pPr>
      <w:r>
        <w:separator/>
      </w:r>
    </w:p>
  </w:footnote>
  <w:footnote w:type="continuationSeparator" w:id="0">
    <w:p w:rsidR="005E616F" w:rsidP="00B451F1" w:rsidRDefault="005E616F" w14:paraId="2891BE20" w14:textId="77777777">
      <w:pPr>
        <w:spacing w:after="0" w:line="240" w:lineRule="auto"/>
      </w:pPr>
      <w:r>
        <w:continuationSeparator/>
      </w:r>
    </w:p>
  </w:footnote>
</w:footnotes>
</file>

<file path=word/intelligence2.xml><?xml version="1.0" encoding="utf-8"?>
<int2:intelligence xmlns:int2="http://schemas.microsoft.com/office/intelligence/2020/intelligence">
  <int2:observations>
    <int2:bookmark int2:bookmarkName="_Int_3gX32yNk" int2:invalidationBookmarkName="" int2:hashCode="rK/kujEqcBAoIQ" int2:id="gzrUyzA6">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8">
    <w:nsid w:val="38210e1"/>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7">
    <w:nsid w:val="3dca8cc3"/>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26">
    <w:nsid w:val="3ab287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4b0135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94ab80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98aba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c486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455413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0039f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72b2b3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8">
    <w:nsid w:val="684f456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7">
    <w:nsid w:val="178ca132"/>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6">
    <w:nsid w:val="66657cb8"/>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5">
    <w:nsid w:val="2de4608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4">
    <w:nsid w:val="47a7c1d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3">
    <w:nsid w:val="46cde29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2">
    <w:nsid w:val="2e21b6e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1">
    <w:nsid w:val="a336af0"/>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10">
    <w:nsid w:val="38a21c3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9">
    <w:nsid w:val="1d41270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8">
    <w:nsid w:val="64717c1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7">
    <w:nsid w:val="3cdcb46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cff523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4797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7a2eec5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FC323EB"/>
    <w:multiLevelType w:val="multilevel"/>
    <w:tmpl w:val="2C18E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3A0AC3"/>
    <w:multiLevelType w:val="hybridMultilevel"/>
    <w:tmpl w:val="3260DD42"/>
    <w:lvl w:ilvl="0">
      <w:start w:val="1"/>
      <w:numFmt w:val="bullet"/>
      <w:lvlText w:val=""/>
      <w:lvlJc w:val="left"/>
      <w:pPr>
        <w:ind w:left="360" w:hanging="360"/>
      </w:pPr>
      <w:rPr>
        <w:rFonts w:hint="default" w:ascii="Symbol" w:hAnsi="Symbol"/>
      </w:rPr>
    </w:lvl>
    <w:lvl w:ilvl="1" w:tentative="1">
      <w:start w:val="1"/>
      <w:numFmt w:val="bullet"/>
      <w:lvlText w:val="o"/>
      <w:lvlJc w:val="left"/>
      <w:pPr>
        <w:ind w:left="1080" w:hanging="360"/>
      </w:pPr>
      <w:rPr>
        <w:rFonts w:hint="default" w:ascii="Courier New" w:hAnsi="Courier New"/>
      </w:rPr>
    </w:lvl>
    <w:lvl w:ilvl="2" w:tentative="1">
      <w:start w:val="1"/>
      <w:numFmt w:val="bullet"/>
      <w:lvlText w:val=""/>
      <w:lvlJc w:val="left"/>
      <w:pPr>
        <w:ind w:left="1800" w:hanging="360"/>
      </w:pPr>
      <w:rPr>
        <w:rFonts w:hint="default" w:ascii="Wingdings" w:hAnsi="Wingdings"/>
      </w:rPr>
    </w:lvl>
    <w:lvl w:ilvl="3" w:tentative="1">
      <w:start w:val="1"/>
      <w:numFmt w:val="bullet"/>
      <w:lvlText w:val=""/>
      <w:lvlJc w:val="left"/>
      <w:pPr>
        <w:ind w:left="2520" w:hanging="360"/>
      </w:pPr>
      <w:rPr>
        <w:rFonts w:hint="default" w:ascii="Symbol" w:hAnsi="Symbol"/>
      </w:rPr>
    </w:lvl>
    <w:lvl w:ilvl="4" w:tentative="1">
      <w:start w:val="1"/>
      <w:numFmt w:val="bullet"/>
      <w:lvlText w:val="o"/>
      <w:lvlJc w:val="left"/>
      <w:pPr>
        <w:ind w:left="3240" w:hanging="360"/>
      </w:pPr>
      <w:rPr>
        <w:rFonts w:hint="default" w:ascii="Courier New" w:hAnsi="Courier New"/>
      </w:rPr>
    </w:lvl>
    <w:lvl w:ilvl="5" w:tentative="1">
      <w:start w:val="1"/>
      <w:numFmt w:val="bullet"/>
      <w:lvlText w:val=""/>
      <w:lvlJc w:val="left"/>
      <w:pPr>
        <w:ind w:left="3960" w:hanging="360"/>
      </w:pPr>
      <w:rPr>
        <w:rFonts w:hint="default" w:ascii="Wingdings" w:hAnsi="Wingdings"/>
      </w:rPr>
    </w:lvl>
    <w:lvl w:ilvl="6" w:tentative="1">
      <w:start w:val="1"/>
      <w:numFmt w:val="bullet"/>
      <w:lvlText w:val=""/>
      <w:lvlJc w:val="left"/>
      <w:pPr>
        <w:ind w:left="4680" w:hanging="360"/>
      </w:pPr>
      <w:rPr>
        <w:rFonts w:hint="default" w:ascii="Symbol" w:hAnsi="Symbol"/>
      </w:rPr>
    </w:lvl>
    <w:lvl w:ilvl="7" w:tentative="1">
      <w:start w:val="1"/>
      <w:numFmt w:val="bullet"/>
      <w:lvlText w:val="o"/>
      <w:lvlJc w:val="left"/>
      <w:pPr>
        <w:ind w:left="5400" w:hanging="360"/>
      </w:pPr>
      <w:rPr>
        <w:rFonts w:hint="default" w:ascii="Courier New" w:hAnsi="Courier New"/>
      </w:rPr>
    </w:lvl>
    <w:lvl w:ilvl="8" w:tentative="1">
      <w:start w:val="1"/>
      <w:numFmt w:val="bullet"/>
      <w:lvlText w:val=""/>
      <w:lvlJc w:val="left"/>
      <w:pPr>
        <w:ind w:left="6120" w:hanging="360"/>
      </w:pPr>
      <w:rPr>
        <w:rFonts w:hint="default" w:ascii="Wingdings" w:hAnsi="Wingdings"/>
      </w:rPr>
    </w:lvl>
  </w:abstractNum>
  <w:abstractNum w:abstractNumId="2" w15:restartNumberingAfterBreak="0">
    <w:nsid w:val="5BE8134F"/>
    <w:multiLevelType w:val="multilevel"/>
    <w:tmpl w:val="044412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1B92766"/>
    <w:multiLevelType w:val="multilevel"/>
    <w:tmpl w:val="6A828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1" w16cid:durableId="2072999434">
    <w:abstractNumId w:val="1"/>
  </w:num>
  <w:num w:numId="2" w16cid:durableId="867914840">
    <w:abstractNumId w:val="3"/>
  </w:num>
  <w:num w:numId="3" w16cid:durableId="383338712">
    <w:abstractNumId w:val="0"/>
  </w:num>
  <w:num w:numId="4" w16cid:durableId="1576629252">
    <w:abstractNumId w:val="2"/>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E11"/>
    <w:rsid w:val="00080532"/>
    <w:rsid w:val="000831A0"/>
    <w:rsid w:val="000D7FF3"/>
    <w:rsid w:val="0011236C"/>
    <w:rsid w:val="00141BFB"/>
    <w:rsid w:val="001829CA"/>
    <w:rsid w:val="001D2F63"/>
    <w:rsid w:val="001E2C2B"/>
    <w:rsid w:val="001E406D"/>
    <w:rsid w:val="001E6032"/>
    <w:rsid w:val="00245481"/>
    <w:rsid w:val="002472EA"/>
    <w:rsid w:val="00272291"/>
    <w:rsid w:val="00296845"/>
    <w:rsid w:val="002A6FD6"/>
    <w:rsid w:val="002F0617"/>
    <w:rsid w:val="002F7F26"/>
    <w:rsid w:val="00306E50"/>
    <w:rsid w:val="00311214"/>
    <w:rsid w:val="003174B4"/>
    <w:rsid w:val="00371F70"/>
    <w:rsid w:val="003D565C"/>
    <w:rsid w:val="003F292D"/>
    <w:rsid w:val="003F70FD"/>
    <w:rsid w:val="00407183"/>
    <w:rsid w:val="00410CDD"/>
    <w:rsid w:val="0042127F"/>
    <w:rsid w:val="00436130"/>
    <w:rsid w:val="00436C03"/>
    <w:rsid w:val="00465BBE"/>
    <w:rsid w:val="004717C6"/>
    <w:rsid w:val="004759CC"/>
    <w:rsid w:val="004835C6"/>
    <w:rsid w:val="0049685C"/>
    <w:rsid w:val="004A33F1"/>
    <w:rsid w:val="004F7C79"/>
    <w:rsid w:val="00520BE0"/>
    <w:rsid w:val="0053092A"/>
    <w:rsid w:val="0055782C"/>
    <w:rsid w:val="005D7D6A"/>
    <w:rsid w:val="005E616F"/>
    <w:rsid w:val="005F64FF"/>
    <w:rsid w:val="00602A26"/>
    <w:rsid w:val="00610A54"/>
    <w:rsid w:val="006B2812"/>
    <w:rsid w:val="006B7FED"/>
    <w:rsid w:val="006C34CE"/>
    <w:rsid w:val="006C43DC"/>
    <w:rsid w:val="006D79A8"/>
    <w:rsid w:val="006F466C"/>
    <w:rsid w:val="006F523C"/>
    <w:rsid w:val="00717760"/>
    <w:rsid w:val="00750FB5"/>
    <w:rsid w:val="007539BC"/>
    <w:rsid w:val="00770EB2"/>
    <w:rsid w:val="00801A93"/>
    <w:rsid w:val="00810A6D"/>
    <w:rsid w:val="00827093"/>
    <w:rsid w:val="008B1FC5"/>
    <w:rsid w:val="008C5ED0"/>
    <w:rsid w:val="008F6983"/>
    <w:rsid w:val="0091267B"/>
    <w:rsid w:val="00917A7D"/>
    <w:rsid w:val="0093403B"/>
    <w:rsid w:val="0094117E"/>
    <w:rsid w:val="009538FF"/>
    <w:rsid w:val="00955784"/>
    <w:rsid w:val="009B6D52"/>
    <w:rsid w:val="009C4B15"/>
    <w:rsid w:val="009E00BC"/>
    <w:rsid w:val="009E277D"/>
    <w:rsid w:val="009F6D0F"/>
    <w:rsid w:val="00A176BD"/>
    <w:rsid w:val="00A17F18"/>
    <w:rsid w:val="00A265C3"/>
    <w:rsid w:val="00A31D40"/>
    <w:rsid w:val="00A45469"/>
    <w:rsid w:val="00A85494"/>
    <w:rsid w:val="00AA3C54"/>
    <w:rsid w:val="00AA470E"/>
    <w:rsid w:val="00AA6C21"/>
    <w:rsid w:val="00AB2EA5"/>
    <w:rsid w:val="00AE0F04"/>
    <w:rsid w:val="00B31007"/>
    <w:rsid w:val="00B408B8"/>
    <w:rsid w:val="00B451F1"/>
    <w:rsid w:val="00B55454"/>
    <w:rsid w:val="00B7028E"/>
    <w:rsid w:val="00B71C21"/>
    <w:rsid w:val="00B877C5"/>
    <w:rsid w:val="00B91322"/>
    <w:rsid w:val="00B94541"/>
    <w:rsid w:val="00BB36E8"/>
    <w:rsid w:val="00BF51D5"/>
    <w:rsid w:val="00C0297E"/>
    <w:rsid w:val="00C24077"/>
    <w:rsid w:val="00C41C05"/>
    <w:rsid w:val="00C7420E"/>
    <w:rsid w:val="00C76099"/>
    <w:rsid w:val="00CB0FB1"/>
    <w:rsid w:val="00CE60D6"/>
    <w:rsid w:val="00CF1230"/>
    <w:rsid w:val="00CF7D9A"/>
    <w:rsid w:val="00D106EB"/>
    <w:rsid w:val="00D11DD1"/>
    <w:rsid w:val="00D15E69"/>
    <w:rsid w:val="00D40CDB"/>
    <w:rsid w:val="00D42351"/>
    <w:rsid w:val="00D4624B"/>
    <w:rsid w:val="00D578F2"/>
    <w:rsid w:val="00DA6FDB"/>
    <w:rsid w:val="00DC0760"/>
    <w:rsid w:val="00DC171F"/>
    <w:rsid w:val="00DC780C"/>
    <w:rsid w:val="00DE415C"/>
    <w:rsid w:val="00E023BF"/>
    <w:rsid w:val="00E3774C"/>
    <w:rsid w:val="00E53932"/>
    <w:rsid w:val="00E82CAF"/>
    <w:rsid w:val="00EA2791"/>
    <w:rsid w:val="00EA36E2"/>
    <w:rsid w:val="00EB69EE"/>
    <w:rsid w:val="00ED01A1"/>
    <w:rsid w:val="00ED69C8"/>
    <w:rsid w:val="00F04461"/>
    <w:rsid w:val="00F13913"/>
    <w:rsid w:val="00F33E38"/>
    <w:rsid w:val="00F721D4"/>
    <w:rsid w:val="00F72C03"/>
    <w:rsid w:val="00F74724"/>
    <w:rsid w:val="00FB00F6"/>
    <w:rsid w:val="00FB3FFA"/>
    <w:rsid w:val="00FB745E"/>
    <w:rsid w:val="00FE15F7"/>
    <w:rsid w:val="014E83A1"/>
    <w:rsid w:val="024F17C4"/>
    <w:rsid w:val="031A2374"/>
    <w:rsid w:val="03693DFB"/>
    <w:rsid w:val="0427D3AC"/>
    <w:rsid w:val="0571DC1E"/>
    <w:rsid w:val="069CA81D"/>
    <w:rsid w:val="06CDB46C"/>
    <w:rsid w:val="0737FBE4"/>
    <w:rsid w:val="07A87701"/>
    <w:rsid w:val="07AA49BF"/>
    <w:rsid w:val="092F047C"/>
    <w:rsid w:val="09F11475"/>
    <w:rsid w:val="0ADDA24F"/>
    <w:rsid w:val="0B2B1812"/>
    <w:rsid w:val="0B4A995F"/>
    <w:rsid w:val="0BD0A87F"/>
    <w:rsid w:val="0BD7DB14"/>
    <w:rsid w:val="0C88AF70"/>
    <w:rsid w:val="0CBF506F"/>
    <w:rsid w:val="0DEF09E7"/>
    <w:rsid w:val="0E8DF7E6"/>
    <w:rsid w:val="114A6E30"/>
    <w:rsid w:val="11971647"/>
    <w:rsid w:val="1296E137"/>
    <w:rsid w:val="13AA3773"/>
    <w:rsid w:val="14B337B2"/>
    <w:rsid w:val="14BA9A1E"/>
    <w:rsid w:val="14BD87C9"/>
    <w:rsid w:val="150474E8"/>
    <w:rsid w:val="150B7E53"/>
    <w:rsid w:val="1527622D"/>
    <w:rsid w:val="15CE30D9"/>
    <w:rsid w:val="1615E9E7"/>
    <w:rsid w:val="16A48A84"/>
    <w:rsid w:val="17723DBD"/>
    <w:rsid w:val="17ED4FA0"/>
    <w:rsid w:val="182ED6F1"/>
    <w:rsid w:val="1843D080"/>
    <w:rsid w:val="18833696"/>
    <w:rsid w:val="18A59387"/>
    <w:rsid w:val="18C205D3"/>
    <w:rsid w:val="18D861AB"/>
    <w:rsid w:val="197E1841"/>
    <w:rsid w:val="19E0307C"/>
    <w:rsid w:val="1A007045"/>
    <w:rsid w:val="1A108510"/>
    <w:rsid w:val="1A7BFEA6"/>
    <w:rsid w:val="1A92D853"/>
    <w:rsid w:val="1ABDB210"/>
    <w:rsid w:val="1B9E4826"/>
    <w:rsid w:val="1BD4504C"/>
    <w:rsid w:val="1C039A21"/>
    <w:rsid w:val="1C7A7399"/>
    <w:rsid w:val="1CD13845"/>
    <w:rsid w:val="1E93C6C3"/>
    <w:rsid w:val="1EADA1E3"/>
    <w:rsid w:val="1EED681C"/>
    <w:rsid w:val="1F668A3E"/>
    <w:rsid w:val="1F98BEB1"/>
    <w:rsid w:val="1FF947AA"/>
    <w:rsid w:val="207CB886"/>
    <w:rsid w:val="21835A2B"/>
    <w:rsid w:val="2291D85B"/>
    <w:rsid w:val="2357B659"/>
    <w:rsid w:val="238A34DE"/>
    <w:rsid w:val="23F8A66D"/>
    <w:rsid w:val="245832CC"/>
    <w:rsid w:val="24B29C5C"/>
    <w:rsid w:val="24C0791E"/>
    <w:rsid w:val="24CE1321"/>
    <w:rsid w:val="24CEC8E8"/>
    <w:rsid w:val="252EB948"/>
    <w:rsid w:val="2584FE6A"/>
    <w:rsid w:val="25A25A9D"/>
    <w:rsid w:val="25D0FC1B"/>
    <w:rsid w:val="26844642"/>
    <w:rsid w:val="2756E18E"/>
    <w:rsid w:val="283915A1"/>
    <w:rsid w:val="285305DB"/>
    <w:rsid w:val="289FF0E4"/>
    <w:rsid w:val="28BAD256"/>
    <w:rsid w:val="291CDC69"/>
    <w:rsid w:val="291D5F73"/>
    <w:rsid w:val="2994E704"/>
    <w:rsid w:val="29DE7976"/>
    <w:rsid w:val="2B6D72F0"/>
    <w:rsid w:val="2BB1A8D0"/>
    <w:rsid w:val="2C325283"/>
    <w:rsid w:val="2C47712A"/>
    <w:rsid w:val="2C944758"/>
    <w:rsid w:val="2D28383D"/>
    <w:rsid w:val="2E7363DD"/>
    <w:rsid w:val="2E7363DD"/>
    <w:rsid w:val="2E8D1790"/>
    <w:rsid w:val="2EBCC8CF"/>
    <w:rsid w:val="2EBFC9AB"/>
    <w:rsid w:val="2EE7BBB2"/>
    <w:rsid w:val="2F463577"/>
    <w:rsid w:val="30F7596B"/>
    <w:rsid w:val="3140BBB4"/>
    <w:rsid w:val="31760050"/>
    <w:rsid w:val="324584A9"/>
    <w:rsid w:val="32F6DB7B"/>
    <w:rsid w:val="334F6648"/>
    <w:rsid w:val="33A02039"/>
    <w:rsid w:val="3400D911"/>
    <w:rsid w:val="345AEECF"/>
    <w:rsid w:val="35C32191"/>
    <w:rsid w:val="362D188D"/>
    <w:rsid w:val="36766419"/>
    <w:rsid w:val="369D175B"/>
    <w:rsid w:val="36F759F4"/>
    <w:rsid w:val="36FAA3C4"/>
    <w:rsid w:val="37C074A6"/>
    <w:rsid w:val="37E0CC42"/>
    <w:rsid w:val="387F4382"/>
    <w:rsid w:val="39F5DE74"/>
    <w:rsid w:val="3A226506"/>
    <w:rsid w:val="3AD3C73A"/>
    <w:rsid w:val="3AE865C9"/>
    <w:rsid w:val="3B394D34"/>
    <w:rsid w:val="3C8A8C74"/>
    <w:rsid w:val="3CA9F5C2"/>
    <w:rsid w:val="3CE6B219"/>
    <w:rsid w:val="3D04B49D"/>
    <w:rsid w:val="3D1A97C9"/>
    <w:rsid w:val="3D8F9DD8"/>
    <w:rsid w:val="3DBFEF3B"/>
    <w:rsid w:val="3DF0D75E"/>
    <w:rsid w:val="3E6325F2"/>
    <w:rsid w:val="3F2A1FA1"/>
    <w:rsid w:val="3F76963C"/>
    <w:rsid w:val="3F7D780D"/>
    <w:rsid w:val="3FB0C196"/>
    <w:rsid w:val="3FF39D0E"/>
    <w:rsid w:val="41A24BFF"/>
    <w:rsid w:val="41DC666D"/>
    <w:rsid w:val="4236D800"/>
    <w:rsid w:val="4377C929"/>
    <w:rsid w:val="440F3A63"/>
    <w:rsid w:val="442DE6B8"/>
    <w:rsid w:val="4503D00A"/>
    <w:rsid w:val="45A8A0D9"/>
    <w:rsid w:val="46058FCD"/>
    <w:rsid w:val="46770724"/>
    <w:rsid w:val="46E21431"/>
    <w:rsid w:val="48E2085D"/>
    <w:rsid w:val="49E10F55"/>
    <w:rsid w:val="4AFF3302"/>
    <w:rsid w:val="4B083959"/>
    <w:rsid w:val="4BF4AA0D"/>
    <w:rsid w:val="4D958484"/>
    <w:rsid w:val="4DBD9FD4"/>
    <w:rsid w:val="4DEB418C"/>
    <w:rsid w:val="4F55AF44"/>
    <w:rsid w:val="4FF86442"/>
    <w:rsid w:val="51087CC6"/>
    <w:rsid w:val="51518CAC"/>
    <w:rsid w:val="51591F67"/>
    <w:rsid w:val="516F541D"/>
    <w:rsid w:val="51BFA900"/>
    <w:rsid w:val="51D6B658"/>
    <w:rsid w:val="52102567"/>
    <w:rsid w:val="527C8CCE"/>
    <w:rsid w:val="528A081D"/>
    <w:rsid w:val="529DBE92"/>
    <w:rsid w:val="52B17B39"/>
    <w:rsid w:val="52B36980"/>
    <w:rsid w:val="52B626A3"/>
    <w:rsid w:val="52D32043"/>
    <w:rsid w:val="53080BFA"/>
    <w:rsid w:val="538904E0"/>
    <w:rsid w:val="53C54A4E"/>
    <w:rsid w:val="544B02E6"/>
    <w:rsid w:val="54D9C9E9"/>
    <w:rsid w:val="555D7DE1"/>
    <w:rsid w:val="558E0AE0"/>
    <w:rsid w:val="55D1C771"/>
    <w:rsid w:val="56265F01"/>
    <w:rsid w:val="56B8EC11"/>
    <w:rsid w:val="5726F0C0"/>
    <w:rsid w:val="577B66C4"/>
    <w:rsid w:val="5780ACCA"/>
    <w:rsid w:val="5782553E"/>
    <w:rsid w:val="57A22835"/>
    <w:rsid w:val="582FC25F"/>
    <w:rsid w:val="583985A0"/>
    <w:rsid w:val="585137D4"/>
    <w:rsid w:val="5858A0DD"/>
    <w:rsid w:val="595BD250"/>
    <w:rsid w:val="59D639CC"/>
    <w:rsid w:val="5A2E3C98"/>
    <w:rsid w:val="5A5FE08A"/>
    <w:rsid w:val="5ADCDEEE"/>
    <w:rsid w:val="5D13358D"/>
    <w:rsid w:val="5D51030E"/>
    <w:rsid w:val="5F09997F"/>
    <w:rsid w:val="5F633FA1"/>
    <w:rsid w:val="5FA5E4A0"/>
    <w:rsid w:val="5FCC1B81"/>
    <w:rsid w:val="5FEE2EE6"/>
    <w:rsid w:val="60423A63"/>
    <w:rsid w:val="6072DC4A"/>
    <w:rsid w:val="60A721CE"/>
    <w:rsid w:val="621C7EFA"/>
    <w:rsid w:val="6252B5C2"/>
    <w:rsid w:val="62537A03"/>
    <w:rsid w:val="629CA58C"/>
    <w:rsid w:val="62ABA973"/>
    <w:rsid w:val="62C69774"/>
    <w:rsid w:val="6382D1EB"/>
    <w:rsid w:val="64FCCA27"/>
    <w:rsid w:val="653A2E7C"/>
    <w:rsid w:val="65CCC518"/>
    <w:rsid w:val="660C292B"/>
    <w:rsid w:val="665944A9"/>
    <w:rsid w:val="6846F274"/>
    <w:rsid w:val="689AFC0A"/>
    <w:rsid w:val="691FEC02"/>
    <w:rsid w:val="69E344B0"/>
    <w:rsid w:val="69EBC56F"/>
    <w:rsid w:val="6A9BC8A2"/>
    <w:rsid w:val="6B0EA371"/>
    <w:rsid w:val="6B329081"/>
    <w:rsid w:val="6B418A7F"/>
    <w:rsid w:val="6B929570"/>
    <w:rsid w:val="6BA898FF"/>
    <w:rsid w:val="6BD6F332"/>
    <w:rsid w:val="6CE2400C"/>
    <w:rsid w:val="6D7A0722"/>
    <w:rsid w:val="6E592D40"/>
    <w:rsid w:val="6F0031D1"/>
    <w:rsid w:val="6F9D66A1"/>
    <w:rsid w:val="705940A7"/>
    <w:rsid w:val="70E4B70C"/>
    <w:rsid w:val="70F00DE5"/>
    <w:rsid w:val="71CE874A"/>
    <w:rsid w:val="71CE874A"/>
    <w:rsid w:val="72C385B9"/>
    <w:rsid w:val="73907177"/>
    <w:rsid w:val="74DDA587"/>
    <w:rsid w:val="7530A850"/>
    <w:rsid w:val="7583CF8F"/>
    <w:rsid w:val="76321242"/>
    <w:rsid w:val="7633C064"/>
    <w:rsid w:val="7676BD81"/>
    <w:rsid w:val="7699E5ED"/>
    <w:rsid w:val="772EB20E"/>
    <w:rsid w:val="7769A335"/>
    <w:rsid w:val="77956BE7"/>
    <w:rsid w:val="77CC75F6"/>
    <w:rsid w:val="78C73FD1"/>
    <w:rsid w:val="79B93372"/>
    <w:rsid w:val="79D96E4E"/>
    <w:rsid w:val="7A95D5C3"/>
    <w:rsid w:val="7D1240DE"/>
    <w:rsid w:val="7D479463"/>
    <w:rsid w:val="7D7A1459"/>
    <w:rsid w:val="7D81DC06"/>
    <w:rsid w:val="7DA1DE8C"/>
    <w:rsid w:val="7E9590AE"/>
    <w:rsid w:val="7F0165B4"/>
    <w:rsid w:val="7FED04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5adf39ac6e604dfa" /><Relationship Type="http://schemas.microsoft.com/office/2011/relationships/commentsExtended" Target="commentsExtended.xml" Id="R1e48996a5d194fb0" /><Relationship Type="http://schemas.microsoft.com/office/2011/relationships/people" Target="people.xml" Id="R0b000a09d31d4cb7" /><Relationship Type="http://schemas.microsoft.com/office/2020/10/relationships/intelligence" Target="intelligence2.xml" Id="Rfe497343396e408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English Language Arts</SubjectArea>
    <PublishDate xmlns="f0c7aa5d-1801-4bf3-9c83-bf49c31beba3" xsi:nil="true"/>
    <CourseID xmlns="f0c7aa5d-1801-4bf3-9c83-bf49c31beba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C8D011C-0C62-4D48-94BD-699762E76FC4}"/>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998A7D3-8EEA-4C67-A45D-D92402C1D9AC}">
  <ds:schemaRefs>
    <ds:schemaRef ds:uri="http://schemas.microsoft.com/sharepoint/v3/contenttype/forms"/>
  </ds:schemaRefs>
</ds:datastoreItem>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Holman, Pamela</cp:lastModifiedBy>
  <cp:revision>100</cp:revision>
  <dcterms:created xsi:type="dcterms:W3CDTF">2026-05-15T15:35:00Z</dcterms:created>
  <dcterms:modified xsi:type="dcterms:W3CDTF">2026-09-02T20:32:56Z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2</vt:lpwstr>
  </property>
  <property fmtid="{D5CDD505-2E9C-101B-9397-08002B2CF9AE}" pid="4" name="Course">
    <vt:lpwstr>53</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